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03C6" w14:textId="2D491004" w:rsidR="00F47FF1" w:rsidRPr="00F47FF1" w:rsidRDefault="00F47FF1" w:rsidP="00F47FF1">
      <w:pPr>
        <w:pStyle w:val="Podtytu"/>
        <w:spacing w:after="0" w:line="240" w:lineRule="auto"/>
        <w:jc w:val="right"/>
        <w:rPr>
          <w:lang w:val="pl-PL"/>
        </w:rPr>
      </w:pPr>
      <w:r w:rsidRPr="00F47FF1">
        <w:rPr>
          <w:lang w:val="pl-PL"/>
        </w:rPr>
        <w:t>10.10.2022</w:t>
      </w:r>
    </w:p>
    <w:p w14:paraId="0E01014D" w14:textId="77777777" w:rsidR="00F47FF1" w:rsidRDefault="00F47FF1" w:rsidP="00E82D46">
      <w:pPr>
        <w:pStyle w:val="Podtytu"/>
        <w:spacing w:after="0" w:line="240" w:lineRule="auto"/>
        <w:jc w:val="center"/>
        <w:rPr>
          <w:highlight w:val="yellow"/>
          <w:lang w:val="pl-PL"/>
        </w:rPr>
      </w:pPr>
    </w:p>
    <w:p w14:paraId="65682C4C" w14:textId="4364D30A" w:rsidR="00E82D46" w:rsidRPr="00F752DC" w:rsidRDefault="00E82D46" w:rsidP="00E82D46">
      <w:pPr>
        <w:pStyle w:val="Podtytu"/>
        <w:spacing w:after="0" w:line="240" w:lineRule="auto"/>
        <w:jc w:val="center"/>
        <w:rPr>
          <w:lang w:val="pl-PL"/>
        </w:rPr>
      </w:pPr>
      <w:r w:rsidRPr="00F752DC">
        <w:rPr>
          <w:highlight w:val="yellow"/>
          <w:lang w:val="pl-PL"/>
        </w:rPr>
        <w:t>#EYY2022</w:t>
      </w:r>
    </w:p>
    <w:p w14:paraId="6878529F" w14:textId="77777777" w:rsidR="00E82D46" w:rsidRPr="00F752DC" w:rsidRDefault="0026774B" w:rsidP="00E82D46">
      <w:pPr>
        <w:pStyle w:val="Podtytu"/>
        <w:spacing w:after="0" w:line="240" w:lineRule="auto"/>
        <w:jc w:val="center"/>
        <w:rPr>
          <w:lang w:val="pl-PL"/>
        </w:rPr>
      </w:pPr>
      <w:r w:rsidRPr="007E56CB">
        <w:rPr>
          <w:lang w:val="pl"/>
        </w:rPr>
        <w:t>Nowy raport na temat zdrowia psychicznego i dobrostanu emocjonalnego</w:t>
      </w:r>
    </w:p>
    <w:p w14:paraId="6B0696FE" w14:textId="77777777" w:rsidR="006A4E51" w:rsidRPr="00F752DC" w:rsidRDefault="006A4E51" w:rsidP="006A4E51">
      <w:pPr>
        <w:rPr>
          <w:rFonts w:ascii="Calibri" w:eastAsia="Calibri" w:hAnsi="Calibri" w:cs="Calibri"/>
          <w:color w:val="000000" w:themeColor="text1"/>
          <w:lang w:val="pl-PL"/>
        </w:rPr>
      </w:pPr>
    </w:p>
    <w:p w14:paraId="5F5A770D" w14:textId="68437089" w:rsidR="000133DC" w:rsidRPr="007E56CB" w:rsidRDefault="00492D36" w:rsidP="00394582">
      <w:pPr>
        <w:jc w:val="both"/>
        <w:rPr>
          <w:b/>
          <w:bCs/>
          <w:lang w:val="pl"/>
        </w:rPr>
      </w:pPr>
      <w:r>
        <w:rPr>
          <w:b/>
          <w:bCs/>
          <w:lang w:val="pl"/>
        </w:rPr>
        <w:t xml:space="preserve">Dziś w Światowym Dni Zdrowia Psychicznego </w:t>
      </w:r>
      <w:r w:rsidR="0026774B" w:rsidRPr="007E56CB">
        <w:rPr>
          <w:b/>
          <w:bCs/>
          <w:lang w:val="pl"/>
        </w:rPr>
        <w:t>Pandemia COVID-19 miała bezprecedensowy wpływ na zdrowie psychiczne młodych ludzi. W</w:t>
      </w:r>
      <w:r w:rsidR="0026774B" w:rsidRPr="007E56CB">
        <w:rPr>
          <w:lang w:val="pl"/>
        </w:rPr>
        <w:t> </w:t>
      </w:r>
      <w:r w:rsidR="0026774B" w:rsidRPr="007E56CB">
        <w:rPr>
          <w:b/>
          <w:bCs/>
          <w:lang w:val="pl"/>
        </w:rPr>
        <w:t>nowym raporcie UE, wydanym przed Światowym Dniem Zdrowia Psychicznego,</w:t>
      </w:r>
      <w:r w:rsidR="00F752DC">
        <w:rPr>
          <w:b/>
          <w:bCs/>
          <w:lang w:val="pl"/>
        </w:rPr>
        <w:t xml:space="preserve"> przeanalizowano </w:t>
      </w:r>
      <w:r w:rsidR="0026774B" w:rsidRPr="007E56CB">
        <w:rPr>
          <w:b/>
          <w:bCs/>
          <w:lang w:val="pl"/>
        </w:rPr>
        <w:t>reakcj</w:t>
      </w:r>
      <w:r w:rsidR="00F752DC">
        <w:rPr>
          <w:b/>
          <w:bCs/>
          <w:lang w:val="pl"/>
        </w:rPr>
        <w:t>e</w:t>
      </w:r>
      <w:r w:rsidR="0026774B" w:rsidRPr="007E56CB">
        <w:rPr>
          <w:b/>
          <w:bCs/>
          <w:lang w:val="pl"/>
        </w:rPr>
        <w:t xml:space="preserve"> </w:t>
      </w:r>
      <w:r w:rsidR="00F752DC">
        <w:rPr>
          <w:b/>
          <w:bCs/>
          <w:lang w:val="pl"/>
        </w:rPr>
        <w:t xml:space="preserve">i </w:t>
      </w:r>
      <w:r w:rsidR="00C4580F">
        <w:rPr>
          <w:b/>
          <w:bCs/>
          <w:lang w:val="pl"/>
        </w:rPr>
        <w:t xml:space="preserve">inicjatywy </w:t>
      </w:r>
      <w:r w:rsidR="00F752DC">
        <w:rPr>
          <w:b/>
          <w:bCs/>
          <w:lang w:val="pl"/>
        </w:rPr>
        <w:t xml:space="preserve">podjęte przez europejskie </w:t>
      </w:r>
      <w:r w:rsidR="0026774B" w:rsidRPr="007E56CB">
        <w:rPr>
          <w:b/>
          <w:bCs/>
          <w:lang w:val="pl"/>
        </w:rPr>
        <w:t>kraj</w:t>
      </w:r>
      <w:r w:rsidR="00F752DC">
        <w:rPr>
          <w:b/>
          <w:bCs/>
          <w:lang w:val="pl"/>
        </w:rPr>
        <w:t xml:space="preserve">e, by przeciwdziałać skutkom pandemii i jej </w:t>
      </w:r>
      <w:r w:rsidR="00754560">
        <w:rPr>
          <w:b/>
          <w:bCs/>
          <w:lang w:val="pl"/>
        </w:rPr>
        <w:t xml:space="preserve">negatywnego </w:t>
      </w:r>
      <w:r w:rsidR="00F31F59">
        <w:rPr>
          <w:b/>
          <w:bCs/>
          <w:lang w:val="pl"/>
        </w:rPr>
        <w:t>wpływu</w:t>
      </w:r>
      <w:r w:rsidR="00F752DC">
        <w:rPr>
          <w:b/>
          <w:bCs/>
          <w:lang w:val="pl"/>
        </w:rPr>
        <w:t xml:space="preserve"> na  zdrowie psychiczne i emocjonalne młodych ludzi</w:t>
      </w:r>
      <w:r w:rsidR="0026774B" w:rsidRPr="007E56CB">
        <w:rPr>
          <w:b/>
          <w:bCs/>
          <w:lang w:val="pl"/>
        </w:rPr>
        <w:t xml:space="preserve">. Badanie to jest częścią działań Komisji Europejskiej na rzecz poprawy zdrowia psychicznego i ograniczenia stygmatyzacji osób cierpiących na problemy psychiczne. </w:t>
      </w:r>
    </w:p>
    <w:p w14:paraId="2C960684" w14:textId="5B8F6327" w:rsidR="0026774B" w:rsidRPr="007E56CB" w:rsidRDefault="0026774B" w:rsidP="0026774B">
      <w:pPr>
        <w:pBdr>
          <w:bottom w:val="single" w:sz="6" w:space="1" w:color="auto"/>
        </w:pBdr>
        <w:spacing w:line="280" w:lineRule="exact"/>
        <w:jc w:val="both"/>
        <w:rPr>
          <w:rFonts w:ascii="Calibri" w:eastAsia="Calibri" w:hAnsi="Calibri" w:cs="Calibri"/>
          <w:color w:val="000000" w:themeColor="text1"/>
          <w:lang w:val="pl"/>
        </w:rPr>
      </w:pPr>
      <w:r w:rsidRPr="007E56CB">
        <w:rPr>
          <w:rFonts w:ascii="Calibri" w:eastAsia="Calibri" w:hAnsi="Calibri" w:cs="Calibri"/>
          <w:color w:val="000000" w:themeColor="text1"/>
          <w:lang w:val="pl"/>
        </w:rPr>
        <w:t xml:space="preserve">BRUKSELA — </w:t>
      </w:r>
      <w:r w:rsidR="00754560">
        <w:rPr>
          <w:rFonts w:ascii="Calibri" w:eastAsia="Calibri" w:hAnsi="Calibri" w:cs="Calibri"/>
          <w:color w:val="000000" w:themeColor="text1"/>
          <w:lang w:val="pl"/>
        </w:rPr>
        <w:t>K</w:t>
      </w:r>
      <w:r w:rsidRPr="007E56CB">
        <w:rPr>
          <w:rFonts w:ascii="Calibri" w:eastAsia="Calibri" w:hAnsi="Calibri" w:cs="Calibri"/>
          <w:color w:val="000000" w:themeColor="text1"/>
          <w:lang w:val="pl"/>
        </w:rPr>
        <w:t xml:space="preserve">raje europejskie przyjęły proaktywną postawę, aby zająć się kwestią </w:t>
      </w:r>
      <w:r w:rsidR="00834154">
        <w:rPr>
          <w:rFonts w:ascii="Calibri" w:eastAsia="Calibri" w:hAnsi="Calibri" w:cs="Calibri"/>
          <w:color w:val="000000" w:themeColor="text1"/>
          <w:lang w:val="pl"/>
        </w:rPr>
        <w:t xml:space="preserve">dobrostanu </w:t>
      </w:r>
      <w:r w:rsidRPr="007E56CB">
        <w:rPr>
          <w:rFonts w:ascii="Calibri" w:eastAsia="Calibri" w:hAnsi="Calibri" w:cs="Calibri"/>
          <w:color w:val="000000" w:themeColor="text1"/>
          <w:lang w:val="pl"/>
        </w:rPr>
        <w:t>psychicznego młodych ludzi w okresie pandemii</w:t>
      </w:r>
      <w:r w:rsidRPr="007E56CB">
        <w:rPr>
          <w:rStyle w:val="Odwoanieprzypisudolnego"/>
          <w:rFonts w:ascii="Calibri" w:eastAsia="Calibri" w:hAnsi="Calibri" w:cs="Calibri"/>
          <w:color w:val="000000" w:themeColor="text1"/>
          <w:lang w:val="pl"/>
        </w:rPr>
        <w:footnoteReference w:id="2"/>
      </w:r>
      <w:r w:rsidRPr="007E56CB">
        <w:rPr>
          <w:rFonts w:ascii="Calibri" w:eastAsia="Calibri" w:hAnsi="Calibri" w:cs="Calibri"/>
          <w:color w:val="000000" w:themeColor="text1"/>
          <w:lang w:val="pl"/>
        </w:rPr>
        <w:t>. Jednym z najczęściej podejmowanych działań było wzmocnienie wsparcia psychologicznego oferowanego w szkołach — zarówno poprzez zwiększenie liczby psychologów i doradców dostępnych dla uczniów i studentów, jak i szkolenie kadry pedagogicznej w zakresie rozpoznawania objawów problemów psychicznych.</w:t>
      </w:r>
    </w:p>
    <w:p w14:paraId="24529F78" w14:textId="77777777" w:rsidR="00A24FA3" w:rsidRDefault="00AE2773" w:rsidP="0026774B">
      <w:pPr>
        <w:pBdr>
          <w:bottom w:val="single" w:sz="6" w:space="1" w:color="auto"/>
        </w:pBdr>
        <w:spacing w:line="280" w:lineRule="exact"/>
        <w:jc w:val="both"/>
        <w:rPr>
          <w:rFonts w:ascii="Calibri" w:eastAsia="Calibri" w:hAnsi="Calibri" w:cs="Calibri"/>
          <w:color w:val="000000" w:themeColor="text1"/>
          <w:lang w:val="pl"/>
        </w:rPr>
      </w:pPr>
      <w:r w:rsidRPr="007E56CB">
        <w:rPr>
          <w:rFonts w:ascii="Calibri" w:eastAsia="Calibri" w:hAnsi="Calibri" w:cs="Calibri"/>
          <w:color w:val="000000" w:themeColor="text1"/>
          <w:lang w:val="pl"/>
        </w:rPr>
        <w:t xml:space="preserve">Europejska komisarz ds. innowacji, badań naukowych, kultury, edukacji i młodzieży, Mariya Gabriel, stwierdziła: </w:t>
      </w:r>
    </w:p>
    <w:p w14:paraId="07CC0279" w14:textId="67C24EB7" w:rsidR="00AE2773" w:rsidRPr="007E56CB" w:rsidRDefault="00AE2773" w:rsidP="0026774B">
      <w:pPr>
        <w:pBdr>
          <w:bottom w:val="single" w:sz="6" w:space="1" w:color="auto"/>
        </w:pBdr>
        <w:spacing w:line="280" w:lineRule="exact"/>
        <w:jc w:val="both"/>
        <w:rPr>
          <w:rFonts w:ascii="Calibri" w:eastAsia="Calibri" w:hAnsi="Calibri" w:cs="Calibri"/>
          <w:i/>
          <w:color w:val="000000" w:themeColor="text1"/>
          <w:lang w:val="pl"/>
        </w:rPr>
      </w:pPr>
      <w:r w:rsidRPr="007E56CB">
        <w:rPr>
          <w:rFonts w:ascii="Calibri" w:eastAsia="Calibri" w:hAnsi="Calibri" w:cs="Calibri"/>
          <w:i/>
          <w:iCs/>
          <w:color w:val="000000" w:themeColor="text1"/>
          <w:lang w:val="pl"/>
        </w:rPr>
        <w:t xml:space="preserve">— Wszystkim nam bardzo zależy na </w:t>
      </w:r>
      <w:r w:rsidR="00754560">
        <w:rPr>
          <w:rFonts w:ascii="Calibri" w:eastAsia="Calibri" w:hAnsi="Calibri" w:cs="Calibri"/>
          <w:i/>
          <w:iCs/>
          <w:color w:val="000000" w:themeColor="text1"/>
          <w:lang w:val="pl"/>
        </w:rPr>
        <w:t>prawidłowym rozwoju i zdrowiu</w:t>
      </w:r>
      <w:r w:rsidRPr="007E56CB">
        <w:rPr>
          <w:rFonts w:ascii="Calibri" w:eastAsia="Calibri" w:hAnsi="Calibri" w:cs="Calibri"/>
          <w:i/>
          <w:iCs/>
          <w:color w:val="000000" w:themeColor="text1"/>
          <w:lang w:val="pl"/>
        </w:rPr>
        <w:t xml:space="preserve"> emocjonalnym naszej młodzieży. Teraz, kiedy mamy za sobą pandemię, a</w:t>
      </w:r>
      <w:r w:rsidRPr="007E56CB">
        <w:rPr>
          <w:rFonts w:ascii="Calibri" w:eastAsia="Calibri" w:hAnsi="Calibri" w:cs="Calibri"/>
          <w:color w:val="000000" w:themeColor="text1"/>
          <w:lang w:val="pl"/>
        </w:rPr>
        <w:t> </w:t>
      </w:r>
      <w:r w:rsidRPr="007E56CB">
        <w:rPr>
          <w:rFonts w:ascii="Calibri" w:eastAsia="Calibri" w:hAnsi="Calibri" w:cs="Calibri"/>
          <w:i/>
          <w:iCs/>
          <w:color w:val="000000" w:themeColor="text1"/>
          <w:lang w:val="pl"/>
        </w:rPr>
        <w:t>na europejskiej ziemi toczy się wojna, jest odpowiedni moment na publikację raportu. Cieszę się, że państwa członkowskie UE poważnie podchodzą do tego wyzwania i podjęły działania, aby wspierać młodych ludzi, zwłaszcza w szkole. Te starania muszą umożliwiać młodym ludziom dalszy rozwój, teraz i w nadchodzących latach, a Komisja będzie zawsze chętnie służyć wsparciem.</w:t>
      </w:r>
    </w:p>
    <w:p w14:paraId="0498C95A" w14:textId="16C2BA33" w:rsidR="00E877AB" w:rsidRPr="00FA77D4" w:rsidRDefault="00FA77D4" w:rsidP="0026774B">
      <w:pPr>
        <w:pBdr>
          <w:bottom w:val="single" w:sz="6" w:space="1" w:color="auto"/>
        </w:pBdr>
        <w:spacing w:line="280" w:lineRule="exact"/>
        <w:jc w:val="both"/>
        <w:rPr>
          <w:rFonts w:ascii="Calibri" w:eastAsia="Calibri" w:hAnsi="Calibri" w:cs="Calibri"/>
          <w:color w:val="000000" w:themeColor="text1"/>
          <w:lang w:val="pl-PL"/>
        </w:rPr>
      </w:pPr>
      <w:r w:rsidRPr="00FA77D4">
        <w:rPr>
          <w:rFonts w:ascii="Calibri" w:eastAsia="Calibri" w:hAnsi="Calibri" w:cs="Calibri"/>
          <w:color w:val="000000" w:themeColor="text1"/>
          <w:lang w:val="pl-PL"/>
        </w:rPr>
        <w:t>Badania przeprowadzone w momencie pandemii i tuż po niej dotyczące kondycji psychicznej dzieci i młodzieży nie pozostawiają złudzeń. Pandemia pogorszyła dobrostan psychologiczny młodych Polaków. Nasiliła objawy lęku i depresji u młodzież</w:t>
      </w:r>
      <w:r w:rsidR="00385ED6">
        <w:rPr>
          <w:rFonts w:ascii="Calibri" w:eastAsia="Calibri" w:hAnsi="Calibri" w:cs="Calibri"/>
          <w:color w:val="000000" w:themeColor="text1"/>
          <w:lang w:val="pl-PL"/>
        </w:rPr>
        <w:t>y</w:t>
      </w:r>
      <w:r w:rsidRPr="00FA77D4">
        <w:rPr>
          <w:rFonts w:ascii="Calibri" w:eastAsia="Calibri" w:hAnsi="Calibri" w:cs="Calibri"/>
          <w:color w:val="000000" w:themeColor="text1"/>
          <w:lang w:val="pl-PL"/>
        </w:rPr>
        <w:t xml:space="preserve">. Spowodowała pogorszenie samopoczucia, z którymi młodzi borykają się do tej pory. Co siódme dziecko w kraju odczuwa niezadowolenie ze swojego życia w stopniu zagrażającym jego zdrowiu psychicznemu, dlatego konieczna jest interwencja. </w:t>
      </w:r>
    </w:p>
    <w:p w14:paraId="0BB8C74C" w14:textId="5FAADB96" w:rsidR="0051306C" w:rsidRPr="007E56CB" w:rsidRDefault="0026774B" w:rsidP="0051306C">
      <w:pPr>
        <w:pBdr>
          <w:bottom w:val="single" w:sz="6" w:space="1" w:color="auto"/>
        </w:pBdr>
        <w:spacing w:line="280" w:lineRule="exact"/>
        <w:jc w:val="both"/>
        <w:rPr>
          <w:rFonts w:ascii="Calibri" w:eastAsia="Calibri" w:hAnsi="Calibri" w:cs="Calibri"/>
          <w:color w:val="000000" w:themeColor="text1"/>
          <w:lang w:val="pl"/>
        </w:rPr>
      </w:pPr>
      <w:r w:rsidRPr="3B04805A">
        <w:rPr>
          <w:rFonts w:ascii="Calibri" w:eastAsia="Calibri" w:hAnsi="Calibri" w:cs="Calibri"/>
          <w:color w:val="000000" w:themeColor="text1"/>
          <w:lang w:val="pl"/>
        </w:rPr>
        <w:t xml:space="preserve">Oprócz wysiłków państw członkowskich, takich jak </w:t>
      </w:r>
      <w:r w:rsidR="00754560">
        <w:rPr>
          <w:rFonts w:ascii="Calibri" w:eastAsia="Calibri" w:hAnsi="Calibri" w:cs="Calibri"/>
          <w:color w:val="000000" w:themeColor="text1"/>
          <w:lang w:val="pl"/>
        </w:rPr>
        <w:t>Polska</w:t>
      </w:r>
      <w:r w:rsidRPr="3B04805A">
        <w:rPr>
          <w:rFonts w:ascii="Calibri" w:eastAsia="Calibri" w:hAnsi="Calibri" w:cs="Calibri"/>
          <w:color w:val="000000" w:themeColor="text1"/>
          <w:lang w:val="pl"/>
        </w:rPr>
        <w:t xml:space="preserve">, Komisja Europejska ustanowiła rok 2022 </w:t>
      </w:r>
      <w:hyperlink r:id="rId11">
        <w:r w:rsidRPr="3B04805A">
          <w:rPr>
            <w:rStyle w:val="Hipercze"/>
            <w:rFonts w:ascii="Calibri" w:eastAsia="Calibri" w:hAnsi="Calibri" w:cs="Calibri"/>
            <w:b/>
            <w:bCs/>
            <w:lang w:val="pl"/>
          </w:rPr>
          <w:t>Europejskim Rokiem Młodzieży</w:t>
        </w:r>
      </w:hyperlink>
      <w:r w:rsidRPr="3B04805A">
        <w:rPr>
          <w:rFonts w:ascii="Calibri" w:eastAsia="Calibri" w:hAnsi="Calibri" w:cs="Calibri"/>
          <w:color w:val="000000" w:themeColor="text1"/>
          <w:lang w:val="pl"/>
        </w:rPr>
        <w:t>,</w:t>
      </w:r>
      <w:r w:rsidR="00754560">
        <w:rPr>
          <w:rFonts w:ascii="Calibri" w:eastAsia="Calibri" w:hAnsi="Calibri" w:cs="Calibri"/>
          <w:color w:val="000000" w:themeColor="text1"/>
          <w:lang w:val="pl"/>
        </w:rPr>
        <w:t xml:space="preserve"> chcąc podkreślić </w:t>
      </w:r>
      <w:r w:rsidR="00753884">
        <w:rPr>
          <w:rFonts w:ascii="Calibri" w:eastAsia="Calibri" w:hAnsi="Calibri" w:cs="Calibri"/>
          <w:color w:val="000000" w:themeColor="text1"/>
          <w:lang w:val="pl"/>
        </w:rPr>
        <w:t xml:space="preserve">w jak trudnej sytuacji pandemia postawiła młodzież i do jakich wyrzeczeń ich zmusiła. </w:t>
      </w:r>
      <w:r w:rsidRPr="3B04805A">
        <w:rPr>
          <w:rFonts w:ascii="Calibri" w:eastAsia="Calibri" w:hAnsi="Calibri" w:cs="Calibri"/>
          <w:color w:val="000000" w:themeColor="text1"/>
          <w:lang w:val="pl"/>
        </w:rPr>
        <w:t>Z wyników badania opinii publicznej przeprowadzonego przez Flash Eurobarometer w maju 2022 roku wynika, że</w:t>
      </w:r>
      <w:r w:rsidR="00594A82">
        <w:rPr>
          <w:rFonts w:ascii="Calibri" w:eastAsia="Calibri" w:hAnsi="Calibri" w:cs="Calibri"/>
          <w:color w:val="000000" w:themeColor="text1"/>
          <w:lang w:val="pl"/>
        </w:rPr>
        <w:t xml:space="preserve"> </w:t>
      </w:r>
      <w:r w:rsidR="00753884">
        <w:rPr>
          <w:rFonts w:ascii="Calibri" w:eastAsia="Calibri" w:hAnsi="Calibri" w:cs="Calibri"/>
          <w:color w:val="000000" w:themeColor="text1"/>
          <w:lang w:val="pl"/>
        </w:rPr>
        <w:t>dla</w:t>
      </w:r>
      <w:r w:rsidRPr="3B04805A">
        <w:rPr>
          <w:rFonts w:ascii="Calibri" w:eastAsia="Calibri" w:hAnsi="Calibri" w:cs="Calibri"/>
          <w:color w:val="000000" w:themeColor="text1"/>
          <w:lang w:val="pl"/>
        </w:rPr>
        <w:t> 16</w:t>
      </w:r>
      <w:r w:rsidR="007C27B8">
        <w:rPr>
          <w:rFonts w:ascii="Calibri" w:eastAsia="Calibri" w:hAnsi="Calibri" w:cs="Calibri"/>
          <w:color w:val="000000" w:themeColor="text1"/>
          <w:lang w:val="pl"/>
        </w:rPr>
        <w:t xml:space="preserve"> </w:t>
      </w:r>
      <w:r w:rsidRPr="3B04805A">
        <w:rPr>
          <w:rFonts w:ascii="Calibri" w:eastAsia="Calibri" w:hAnsi="Calibri" w:cs="Calibri"/>
          <w:color w:val="000000" w:themeColor="text1"/>
          <w:lang w:val="pl"/>
        </w:rPr>
        <w:t xml:space="preserve">z 27 krajów członkowskich najważniejszym </w:t>
      </w:r>
      <w:r w:rsidRPr="3B04805A">
        <w:rPr>
          <w:rFonts w:ascii="Calibri" w:eastAsia="Calibri" w:hAnsi="Calibri" w:cs="Calibri"/>
          <w:color w:val="000000" w:themeColor="text1"/>
          <w:lang w:val="pl"/>
        </w:rPr>
        <w:lastRenderedPageBreak/>
        <w:t>działaniem zaplanowanym na Europejski Rok Młodzieży jest poprawa zdrowia psychicznego i fizycznego oraz dobrostanu wśród młodzieży.</w:t>
      </w:r>
    </w:p>
    <w:p w14:paraId="4AC274D1" w14:textId="59932E18" w:rsidR="0051306C" w:rsidRPr="007E56CB" w:rsidRDefault="21FFDA1D" w:rsidP="3B04805A">
      <w:pPr>
        <w:pBdr>
          <w:bottom w:val="single" w:sz="6" w:space="1" w:color="auto"/>
        </w:pBdr>
        <w:spacing w:line="280" w:lineRule="exact"/>
        <w:jc w:val="both"/>
        <w:rPr>
          <w:rFonts w:eastAsiaTheme="minorEastAsia"/>
          <w:color w:val="000000" w:themeColor="text1"/>
          <w:lang w:val="pl"/>
        </w:rPr>
      </w:pPr>
      <w:r w:rsidRPr="3B04805A">
        <w:rPr>
          <w:rFonts w:eastAsiaTheme="minorEastAsia"/>
          <w:lang w:val="pl"/>
        </w:rPr>
        <w:t xml:space="preserve">Komisja Europejska zachęca młodych ludzi, jako przyszłych liderów Europy, do udziału w kształtowaniu UE. </w:t>
      </w:r>
      <w:r w:rsidRPr="3B04805A">
        <w:rPr>
          <w:rFonts w:eastAsiaTheme="minorEastAsia"/>
          <w:color w:val="000000" w:themeColor="text1"/>
          <w:lang w:val="pl"/>
        </w:rPr>
        <w:t>Poprzez specjalnie przygotowaną</w:t>
      </w:r>
      <w:r w:rsidR="24CE7FF2" w:rsidRPr="3B04805A">
        <w:rPr>
          <w:rFonts w:eastAsiaTheme="minorEastAsia"/>
          <w:color w:val="000000" w:themeColor="text1"/>
          <w:lang w:val="pl"/>
        </w:rPr>
        <w:t xml:space="preserve"> platformę </w:t>
      </w:r>
      <w:hyperlink r:id="rId12" w:anchor="/" w:history="1">
        <w:r w:rsidR="00CA7E57" w:rsidRPr="00CA7E57">
          <w:rPr>
            <w:rStyle w:val="Hipercze"/>
            <w:rFonts w:eastAsiaTheme="minorEastAsia"/>
            <w:b/>
            <w:lang w:val="pl-PL"/>
          </w:rPr>
          <w:t>Voice Platform</w:t>
        </w:r>
      </w:hyperlink>
      <w:r w:rsidR="00CA7E57" w:rsidRPr="00CA7E57">
        <w:rPr>
          <w:rFonts w:eastAsiaTheme="minorEastAsia"/>
          <w:color w:val="000000" w:themeColor="text1"/>
          <w:lang w:val="pl-PL"/>
        </w:rPr>
        <w:t xml:space="preserve">, </w:t>
      </w:r>
      <w:r w:rsidRPr="3B04805A">
        <w:rPr>
          <w:rFonts w:eastAsiaTheme="minorEastAsia"/>
          <w:color w:val="000000" w:themeColor="text1"/>
          <w:lang w:val="pl"/>
        </w:rPr>
        <w:t>Komisja Europejska słucha</w:t>
      </w:r>
      <w:r w:rsidR="00C4580F">
        <w:rPr>
          <w:rFonts w:eastAsiaTheme="minorEastAsia"/>
          <w:color w:val="000000" w:themeColor="text1"/>
          <w:lang w:val="pl"/>
        </w:rPr>
        <w:t xml:space="preserve"> </w:t>
      </w:r>
      <w:r w:rsidRPr="3B04805A">
        <w:rPr>
          <w:rFonts w:eastAsiaTheme="minorEastAsia"/>
          <w:color w:val="000000" w:themeColor="text1"/>
          <w:lang w:val="pl"/>
        </w:rPr>
        <w:t xml:space="preserve">i zaprasza ich do dzielenia się swoimi poglądami, wątpliwościami i pomysłami. Spośród wszystkich głosów zarejestrowanych w kategorii „Zdrowie, fizyczne, psychiczne i sport” jedna trzecia młodych ludzi </w:t>
      </w:r>
      <w:r w:rsidR="00C4580F">
        <w:rPr>
          <w:rFonts w:eastAsiaTheme="minorEastAsia"/>
          <w:color w:val="000000" w:themeColor="text1"/>
          <w:lang w:val="pl"/>
        </w:rPr>
        <w:t>poprzez platformę wezwała</w:t>
      </w:r>
      <w:r w:rsidRPr="3B04805A">
        <w:rPr>
          <w:rFonts w:eastAsiaTheme="minorEastAsia"/>
          <w:color w:val="000000" w:themeColor="text1"/>
          <w:lang w:val="pl"/>
        </w:rPr>
        <w:t xml:space="preserve"> do zwiększenia świadomości problemów zdrowia psychicznego i poprawy dostępu do specjalistów zdrowia psychicznego w przystępnej cenie. </w:t>
      </w:r>
    </w:p>
    <w:p w14:paraId="518EA84A" w14:textId="77777777" w:rsidR="00D23E7E" w:rsidRPr="007E56CB" w:rsidRDefault="00D23E7E" w:rsidP="0026774B">
      <w:pPr>
        <w:pBdr>
          <w:bottom w:val="single" w:sz="6" w:space="1" w:color="auto"/>
        </w:pBdr>
        <w:spacing w:line="280" w:lineRule="exact"/>
        <w:jc w:val="both"/>
        <w:rPr>
          <w:lang w:val="pl"/>
        </w:rPr>
      </w:pPr>
    </w:p>
    <w:p w14:paraId="354F8EE9" w14:textId="77777777" w:rsidR="00D33C35" w:rsidRPr="007E56CB" w:rsidRDefault="00D33C35" w:rsidP="006A4E51">
      <w:pPr>
        <w:pStyle w:val="Nagwek2"/>
        <w:rPr>
          <w:rFonts w:ascii="Calibri Light" w:eastAsia="Calibri Light" w:hAnsi="Calibri Light" w:cs="Calibri Light"/>
          <w:lang w:val="pl"/>
        </w:rPr>
      </w:pPr>
    </w:p>
    <w:p w14:paraId="482A41FB" w14:textId="77777777" w:rsidR="006A4E51" w:rsidRPr="007E56CB" w:rsidRDefault="00982BCB" w:rsidP="006A4E51">
      <w:pPr>
        <w:pStyle w:val="Nagwek2"/>
        <w:rPr>
          <w:rFonts w:ascii="Calibri Light" w:eastAsia="Calibri Light" w:hAnsi="Calibri Light" w:cs="Calibri Light"/>
          <w:lang w:val="pl"/>
        </w:rPr>
      </w:pPr>
      <w:r w:rsidRPr="007E56CB">
        <w:rPr>
          <w:rFonts w:ascii="Calibri Light" w:eastAsia="Calibri Light" w:hAnsi="Calibri Light" w:cs="Calibri Light"/>
          <w:lang w:val="pl"/>
        </w:rPr>
        <w:t xml:space="preserve">Więcej informacji </w:t>
      </w:r>
    </w:p>
    <w:p w14:paraId="18322303" w14:textId="29EEC7F6" w:rsidR="006A4E51" w:rsidRPr="007E56CB" w:rsidRDefault="00000000" w:rsidP="006A4E51">
      <w:pPr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pl"/>
        </w:rPr>
      </w:pPr>
      <w:hyperlink r:id="rId13" w:history="1">
        <w:r w:rsidR="006A4E51" w:rsidRPr="00484E8E">
          <w:rPr>
            <w:rStyle w:val="Hipercze"/>
            <w:rFonts w:ascii="Calibri" w:eastAsia="Calibri" w:hAnsi="Calibri" w:cs="Calibri"/>
            <w:sz w:val="20"/>
            <w:szCs w:val="20"/>
            <w:lang w:val="pl"/>
          </w:rPr>
          <w:t>Europejski Rok Młodzieży 2022</w:t>
        </w:r>
      </w:hyperlink>
      <w:r w:rsidR="006A4E51" w:rsidRPr="3B04805A">
        <w:rPr>
          <w:rFonts w:ascii="Calibri" w:eastAsia="Calibri" w:hAnsi="Calibri" w:cs="Calibri"/>
          <w:color w:val="000000" w:themeColor="text1"/>
          <w:sz w:val="20"/>
          <w:szCs w:val="20"/>
          <w:lang w:val="pl"/>
        </w:rPr>
        <w:t xml:space="preserve"> został ogłoszony przez Komisję Europejską „rokiem przeznaczonym na umocnienie pozycji tych, którzy poświęcili tak wiele dla innych” — zgodnie ze słowami </w:t>
      </w:r>
      <w:r w:rsidR="7279C5C4" w:rsidRPr="3B04805A">
        <w:rPr>
          <w:rFonts w:ascii="Calibri" w:eastAsia="Calibri" w:hAnsi="Calibri" w:cs="Calibri"/>
          <w:color w:val="000000" w:themeColor="text1"/>
          <w:sz w:val="20"/>
          <w:szCs w:val="20"/>
          <w:lang w:val="pl"/>
        </w:rPr>
        <w:t>P</w:t>
      </w:r>
      <w:r w:rsidR="006A4E51" w:rsidRPr="3B04805A">
        <w:rPr>
          <w:rFonts w:ascii="Calibri" w:eastAsia="Calibri" w:hAnsi="Calibri" w:cs="Calibri"/>
          <w:color w:val="000000" w:themeColor="text1"/>
          <w:sz w:val="20"/>
          <w:szCs w:val="20"/>
          <w:lang w:val="pl"/>
        </w:rPr>
        <w:t xml:space="preserve">rzewodniczącej von der Leyen w orędziu o stanie Unii wygłoszonym w 2021 roku. Jest to więc rok w pełni poświęcony młodzieży, aby zapewnić jej wsparcie, zachęcić i wzbogacić w nowe możliwości i nowe sposoby aktywnego udziału w życiu społecznym. </w:t>
      </w:r>
    </w:p>
    <w:p w14:paraId="5675E1FC" w14:textId="77777777" w:rsidR="00D766E6" w:rsidRPr="007E56CB" w:rsidRDefault="006A4E51" w:rsidP="006A4E51">
      <w:pPr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pl"/>
        </w:rPr>
      </w:pPr>
      <w:r w:rsidRPr="007E56CB">
        <w:rPr>
          <w:rFonts w:ascii="Calibri" w:eastAsia="Calibri" w:hAnsi="Calibri" w:cs="Calibri"/>
          <w:color w:val="000000" w:themeColor="text1"/>
          <w:sz w:val="20"/>
          <w:szCs w:val="20"/>
          <w:lang w:val="pl"/>
        </w:rPr>
        <w:t>Ogólnym założeniem Europejskiego Roku Młodzieży jest zachęcenie wszystkich młodych ludzi do wyrażania swoich opinii i uczestnictwa poprzez dzielenie się swoimi wizjami i nadziejami na przyszłość Europy w kluczowych zagadnieniach wyznaczonych na ten rok</w:t>
      </w:r>
      <w:r w:rsidRPr="007E56CB">
        <w:rPr>
          <w:rStyle w:val="Odwoanieprzypisudolnego"/>
          <w:rFonts w:ascii="Calibri" w:eastAsia="Calibri" w:hAnsi="Calibri" w:cs="Calibri"/>
          <w:color w:val="000000" w:themeColor="text1"/>
          <w:sz w:val="20"/>
          <w:szCs w:val="20"/>
          <w:lang w:val="pl"/>
        </w:rPr>
        <w:footnoteReference w:id="3"/>
      </w:r>
      <w:r w:rsidRPr="007E56CB">
        <w:rPr>
          <w:rFonts w:ascii="Calibri" w:eastAsia="Calibri" w:hAnsi="Calibri" w:cs="Calibri"/>
          <w:color w:val="000000" w:themeColor="text1"/>
          <w:sz w:val="20"/>
          <w:szCs w:val="20"/>
          <w:lang w:val="pl"/>
        </w:rPr>
        <w:t>. Jednym z najważniejszych celów Europejskiego Roku Młodzieży 2022 jest wspieranie rozwoju osobistego, społecznego i zawodowego młodych ludzi, w tym ich zdrowia psychicznego. Jest to w pełni zgodne ze strategią UE na rzecz młodzieży 2019-2027, której celem jest uzyskanie lepszego dobrostanu psychicznego i ograniczenie stygmatyzacji osób cierpiących na problemy ze zdrowiem psychicznym, aby promować integrację społeczną wszystkich młodych ludzi.</w:t>
      </w:r>
    </w:p>
    <w:p w14:paraId="036B6DB9" w14:textId="15F1FCE6" w:rsidR="006A4E51" w:rsidRPr="007E56CB" w:rsidRDefault="00ED0AA9" w:rsidP="006A4E51">
      <w:pPr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pl"/>
        </w:rPr>
      </w:pPr>
      <w:r w:rsidRPr="3B04805A">
        <w:rPr>
          <w:rFonts w:ascii="Calibri" w:eastAsia="Calibri" w:hAnsi="Calibri" w:cs="Calibri"/>
          <w:color w:val="000000" w:themeColor="text1"/>
          <w:sz w:val="20"/>
          <w:szCs w:val="20"/>
          <w:lang w:val="pl"/>
        </w:rPr>
        <w:t>Dodatkowo w ciągu roku podejmowane są działania mające na celu zapewnienie widoczności i promocję wartości europejskich w manifestach solidarności skierowanych do młodzieży oraz wsparcie dla Ukrainy wyrażone w </w:t>
      </w:r>
      <w:r w:rsidR="165381D1" w:rsidRPr="3B04805A">
        <w:rPr>
          <w:rFonts w:ascii="Calibri" w:eastAsia="Calibri" w:hAnsi="Calibri" w:cs="Calibri"/>
          <w:color w:val="000000" w:themeColor="text1"/>
          <w:sz w:val="20"/>
          <w:szCs w:val="20"/>
          <w:lang w:val="pl"/>
        </w:rPr>
        <w:t xml:space="preserve">różnorodnych </w:t>
      </w:r>
      <w:r w:rsidRPr="3B04805A">
        <w:rPr>
          <w:rFonts w:ascii="Calibri" w:eastAsia="Calibri" w:hAnsi="Calibri" w:cs="Calibri"/>
          <w:color w:val="000000" w:themeColor="text1"/>
          <w:sz w:val="20"/>
          <w:szCs w:val="20"/>
          <w:lang w:val="pl"/>
        </w:rPr>
        <w:t xml:space="preserve">formach. </w:t>
      </w:r>
    </w:p>
    <w:p w14:paraId="4B5CF845" w14:textId="7F7FC2B7" w:rsidR="006A4E51" w:rsidRPr="007E56CB" w:rsidRDefault="006A4E51" w:rsidP="006A4E51">
      <w:pPr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pl"/>
        </w:rPr>
      </w:pPr>
      <w:r w:rsidRPr="3B04805A">
        <w:rPr>
          <w:rFonts w:ascii="Calibri" w:eastAsia="Calibri" w:hAnsi="Calibri" w:cs="Calibri"/>
          <w:color w:val="000000" w:themeColor="text1"/>
          <w:sz w:val="20"/>
          <w:szCs w:val="20"/>
          <w:lang w:val="pl"/>
        </w:rPr>
        <w:t xml:space="preserve">Jednocześnie Europejski Rok Młodzieży charakteryzuje atmosfera współtworzenia i zbiorowego udziału, do czego aktywnie przyczyniają się setki organizacji młodzieżowych i nie tylko. Przekłada się to na wiele krajowych i lokalnych aktywności — na stronie Europejskiego Roku Młodzieży opublikowano już ponad 4000 działań w całej Europie, które jednoczą młodych ludzi </w:t>
      </w:r>
      <w:r w:rsidR="055EF8F5" w:rsidRPr="3B04805A">
        <w:rPr>
          <w:rFonts w:ascii="Calibri" w:eastAsia="Calibri" w:hAnsi="Calibri" w:cs="Calibri"/>
          <w:color w:val="000000" w:themeColor="text1"/>
          <w:sz w:val="20"/>
          <w:szCs w:val="20"/>
          <w:lang w:val="pl"/>
        </w:rPr>
        <w:t xml:space="preserve">przy </w:t>
      </w:r>
      <w:r w:rsidRPr="3B04805A">
        <w:rPr>
          <w:rFonts w:ascii="Calibri" w:eastAsia="Calibri" w:hAnsi="Calibri" w:cs="Calibri"/>
          <w:color w:val="000000" w:themeColor="text1"/>
          <w:sz w:val="20"/>
          <w:szCs w:val="20"/>
          <w:lang w:val="pl"/>
        </w:rPr>
        <w:t> pozytywnych i merytorycznych obchodach ich roku.</w:t>
      </w:r>
    </w:p>
    <w:p w14:paraId="3C652BD9" w14:textId="4D3E86AF" w:rsidR="006A4E51" w:rsidRPr="007E56CB" w:rsidRDefault="006A4E51" w:rsidP="006A4E51">
      <w:pPr>
        <w:pStyle w:val="Nagwek2"/>
        <w:rPr>
          <w:rFonts w:ascii="Calibri Light" w:eastAsia="Calibri Light" w:hAnsi="Calibri Light" w:cs="Calibri Light"/>
          <w:b w:val="0"/>
          <w:bCs w:val="0"/>
          <w:sz w:val="22"/>
          <w:szCs w:val="22"/>
          <w:lang w:val="pl"/>
        </w:rPr>
      </w:pPr>
      <w:r w:rsidRPr="007E56CB">
        <w:rPr>
          <w:rFonts w:ascii="Calibri Light" w:eastAsia="Calibri Light" w:hAnsi="Calibri Light" w:cs="Calibri Light"/>
          <w:sz w:val="22"/>
          <w:szCs w:val="22"/>
          <w:lang w:val="pl"/>
        </w:rPr>
        <w:t xml:space="preserve">Więcej informacji </w:t>
      </w:r>
      <w:r w:rsidRPr="007E56CB">
        <w:rPr>
          <w:rFonts w:ascii="Calibri Light" w:eastAsia="Calibri Light" w:hAnsi="Calibri Light" w:cs="Calibri Light"/>
          <w:b w:val="0"/>
          <w:bCs w:val="0"/>
          <w:sz w:val="22"/>
          <w:szCs w:val="22"/>
          <w:lang w:val="pl"/>
        </w:rPr>
        <w:t>można znaleźć na stron</w:t>
      </w:r>
      <w:r w:rsidR="00C834FF">
        <w:rPr>
          <w:rFonts w:ascii="Calibri Light" w:eastAsia="Calibri Light" w:hAnsi="Calibri Light" w:cs="Calibri Light"/>
          <w:b w:val="0"/>
          <w:bCs w:val="0"/>
          <w:sz w:val="22"/>
          <w:szCs w:val="22"/>
          <w:lang w:val="pl"/>
        </w:rPr>
        <w:t>ie</w:t>
      </w:r>
      <w:r w:rsidRPr="007E56CB">
        <w:rPr>
          <w:rFonts w:ascii="Calibri Light" w:eastAsia="Calibri Light" w:hAnsi="Calibri Light" w:cs="Calibri Light"/>
          <w:sz w:val="22"/>
          <w:szCs w:val="22"/>
          <w:lang w:val="pl"/>
        </w:rPr>
        <w:t xml:space="preserve"> </w:t>
      </w:r>
      <w:hyperlink r:id="rId14">
        <w:r w:rsidRPr="007E56CB">
          <w:rPr>
            <w:rStyle w:val="Hipercze"/>
            <w:rFonts w:ascii="Calibri Light" w:eastAsia="Calibri Light" w:hAnsi="Calibri Light" w:cs="Calibri Light"/>
            <w:sz w:val="22"/>
            <w:szCs w:val="22"/>
            <w:lang w:val="pl"/>
          </w:rPr>
          <w:t>Czym jest Europejski Rok Młodzieży? | Europejski portal młodzieżowy (europa.eu)</w:t>
        </w:r>
      </w:hyperlink>
    </w:p>
    <w:p w14:paraId="104FFBBA" w14:textId="77777777" w:rsidR="0026774B" w:rsidRPr="007E56CB" w:rsidRDefault="0026774B" w:rsidP="00A302C5">
      <w:pPr>
        <w:pStyle w:val="Nagwek2"/>
        <w:rPr>
          <w:sz w:val="22"/>
          <w:szCs w:val="22"/>
          <w:lang w:val="pl"/>
        </w:rPr>
      </w:pPr>
      <w:r w:rsidRPr="007E56CB">
        <w:rPr>
          <w:sz w:val="22"/>
          <w:szCs w:val="22"/>
          <w:lang w:val="pl"/>
        </w:rPr>
        <w:t xml:space="preserve">Podziel się swoją wizją na </w:t>
      </w:r>
      <w:hyperlink r:id="rId15" w:anchor="/" w:history="1">
        <w:r w:rsidRPr="007E56CB">
          <w:rPr>
            <w:rStyle w:val="Hipercze"/>
            <w:sz w:val="22"/>
            <w:szCs w:val="22"/>
            <w:lang w:val="pl"/>
          </w:rPr>
          <w:t>Platformie Głosu Młodych</w:t>
        </w:r>
      </w:hyperlink>
      <w:r w:rsidRPr="007E56CB">
        <w:rPr>
          <w:sz w:val="22"/>
          <w:szCs w:val="22"/>
          <w:lang w:val="pl"/>
        </w:rPr>
        <w:t xml:space="preserve"> Komisji Europejskiej</w:t>
      </w:r>
    </w:p>
    <w:p w14:paraId="6778C484" w14:textId="77777777" w:rsidR="00A302C5" w:rsidRPr="007A42A7" w:rsidRDefault="00A302C5" w:rsidP="00A302C5">
      <w:pPr>
        <w:pStyle w:val="Nagwek2"/>
        <w:rPr>
          <w:b w:val="0"/>
          <w:bCs w:val="0"/>
          <w:i/>
          <w:iCs/>
          <w:sz w:val="22"/>
          <w:szCs w:val="22"/>
          <w:lang w:val="pl"/>
        </w:rPr>
      </w:pPr>
      <w:r w:rsidRPr="007E56CB">
        <w:rPr>
          <w:sz w:val="22"/>
          <w:szCs w:val="22"/>
          <w:lang w:val="pl"/>
        </w:rPr>
        <w:t xml:space="preserve">Oficjalne hasztagi: #EYY2022 #EuropeanYearOfYouth i </w:t>
      </w:r>
      <w:r w:rsidRPr="007E56CB">
        <w:rPr>
          <w:b w:val="0"/>
          <w:bCs w:val="0"/>
          <w:i/>
          <w:iCs/>
          <w:sz w:val="22"/>
          <w:szCs w:val="22"/>
          <w:lang w:val="pl"/>
        </w:rPr>
        <w:t xml:space="preserve">(hasztagi krajowe) </w:t>
      </w:r>
    </w:p>
    <w:p w14:paraId="1F17F3C4" w14:textId="77777777" w:rsidR="00A302C5" w:rsidRPr="007A42A7" w:rsidRDefault="00A302C5" w:rsidP="00A302C5">
      <w:pPr>
        <w:pStyle w:val="Nagwek2"/>
        <w:rPr>
          <w:sz w:val="22"/>
          <w:szCs w:val="22"/>
          <w:lang w:val="pl"/>
        </w:rPr>
      </w:pPr>
      <w:r w:rsidRPr="007E56CB">
        <w:rPr>
          <w:sz w:val="22"/>
          <w:szCs w:val="22"/>
          <w:lang w:val="pl"/>
        </w:rPr>
        <w:t xml:space="preserve">Śledź </w:t>
      </w:r>
      <w:r w:rsidRPr="007E56CB">
        <w:rPr>
          <w:rFonts w:ascii="Calibri" w:hAnsi="Calibri"/>
          <w:color w:val="000000" w:themeColor="text1"/>
          <w:sz w:val="20"/>
          <w:szCs w:val="20"/>
          <w:lang w:val="pl"/>
        </w:rPr>
        <w:t xml:space="preserve">Europejski Rok Młodzieży </w:t>
      </w:r>
      <w:r w:rsidRPr="007E56CB">
        <w:rPr>
          <w:sz w:val="22"/>
          <w:szCs w:val="22"/>
          <w:lang w:val="pl"/>
        </w:rPr>
        <w:t xml:space="preserve">w mediach społecznościowych: </w:t>
      </w:r>
      <w:r w:rsidRPr="007E56CB">
        <w:rPr>
          <w:b w:val="0"/>
          <w:bCs w:val="0"/>
          <w:sz w:val="22"/>
          <w:szCs w:val="22"/>
          <w:lang w:val="pl"/>
        </w:rPr>
        <w:t xml:space="preserve">Instagram: </w:t>
      </w:r>
      <w:hyperlink r:id="rId16" w:history="1">
        <w:r w:rsidRPr="007E56CB">
          <w:rPr>
            <w:rStyle w:val="Hipercze"/>
            <w:b w:val="0"/>
            <w:bCs w:val="0"/>
            <w:sz w:val="22"/>
            <w:szCs w:val="22"/>
            <w:lang w:val="pl"/>
          </w:rPr>
          <w:t>@european_youth_eu</w:t>
        </w:r>
      </w:hyperlink>
      <w:r w:rsidRPr="007E56CB">
        <w:rPr>
          <w:b w:val="0"/>
          <w:bCs w:val="0"/>
          <w:sz w:val="22"/>
          <w:szCs w:val="22"/>
          <w:lang w:val="pl"/>
        </w:rPr>
        <w:t xml:space="preserve"> Facebook: </w:t>
      </w:r>
      <w:hyperlink r:id="rId17" w:history="1">
        <w:r w:rsidRPr="007E56CB">
          <w:rPr>
            <w:rStyle w:val="Hipercze"/>
            <w:b w:val="0"/>
            <w:bCs w:val="0"/>
            <w:sz w:val="22"/>
            <w:szCs w:val="22"/>
            <w:lang w:val="pl"/>
          </w:rPr>
          <w:t>@EuropeanYouthEU</w:t>
        </w:r>
      </w:hyperlink>
      <w:r w:rsidRPr="007E56CB">
        <w:rPr>
          <w:rStyle w:val="Hipercze"/>
          <w:b w:val="0"/>
          <w:bCs w:val="0"/>
          <w:sz w:val="22"/>
          <w:szCs w:val="22"/>
          <w:u w:val="none"/>
          <w:lang w:val="pl"/>
        </w:rPr>
        <w:t xml:space="preserve"> </w:t>
      </w:r>
      <w:r w:rsidRPr="007E56CB">
        <w:rPr>
          <w:b w:val="0"/>
          <w:bCs w:val="0"/>
          <w:sz w:val="22"/>
          <w:szCs w:val="22"/>
          <w:lang w:val="pl"/>
        </w:rPr>
        <w:t xml:space="preserve">Twitter: </w:t>
      </w:r>
      <w:hyperlink r:id="rId18" w:history="1">
        <w:r w:rsidRPr="007E56CB">
          <w:rPr>
            <w:rStyle w:val="Hipercze"/>
            <w:b w:val="0"/>
            <w:bCs w:val="0"/>
            <w:sz w:val="22"/>
            <w:szCs w:val="22"/>
            <w:lang w:val="pl"/>
          </w:rPr>
          <w:t>@EuropeanYouthEU</w:t>
        </w:r>
      </w:hyperlink>
    </w:p>
    <w:p w14:paraId="74EF6AAF" w14:textId="094CB34E" w:rsidR="00A302C5" w:rsidRDefault="00A302C5" w:rsidP="00A302C5">
      <w:pPr>
        <w:rPr>
          <w:lang w:val="pl"/>
        </w:rPr>
      </w:pPr>
    </w:p>
    <w:p w14:paraId="0DF0EA07" w14:textId="77777777" w:rsidR="00C159C0" w:rsidRPr="00E93633" w:rsidRDefault="00C159C0" w:rsidP="00C159C0">
      <w:pPr>
        <w:rPr>
          <w:i/>
          <w:iCs/>
          <w:lang w:val="pl-PL"/>
        </w:rPr>
      </w:pPr>
      <w:r w:rsidRPr="00E93633">
        <w:rPr>
          <w:i/>
          <w:iCs/>
          <w:lang w:val="pl-PL"/>
        </w:rPr>
        <w:lastRenderedPageBreak/>
        <w:t>Jeśli nie chcesz, aby informowano Cię o tej kampanii, powiadom nas o tym, a my nie będziemy się z Tobą kontaktować w tej sprawie.</w:t>
      </w:r>
    </w:p>
    <w:p w14:paraId="5E877719" w14:textId="77777777" w:rsidR="00C159C0" w:rsidRPr="00C159C0" w:rsidRDefault="00C159C0" w:rsidP="00A302C5">
      <w:pPr>
        <w:rPr>
          <w:lang w:val="pl-PL"/>
        </w:rPr>
      </w:pPr>
    </w:p>
    <w:sectPr w:rsidR="00C159C0" w:rsidRPr="00C159C0" w:rsidSect="00CF2E15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EDAD" w14:textId="77777777" w:rsidR="001E3967" w:rsidRDefault="001E3967" w:rsidP="00B96B33">
      <w:pPr>
        <w:spacing w:after="0" w:line="240" w:lineRule="auto"/>
      </w:pPr>
      <w:r>
        <w:separator/>
      </w:r>
    </w:p>
  </w:endnote>
  <w:endnote w:type="continuationSeparator" w:id="0">
    <w:p w14:paraId="06B635A6" w14:textId="77777777" w:rsidR="001E3967" w:rsidRDefault="001E3967" w:rsidP="00B96B33">
      <w:pPr>
        <w:spacing w:after="0" w:line="240" w:lineRule="auto"/>
      </w:pPr>
      <w:r>
        <w:continuationSeparator/>
      </w:r>
    </w:p>
  </w:endnote>
  <w:endnote w:type="continuationNotice" w:id="1">
    <w:p w14:paraId="5FF95828" w14:textId="77777777" w:rsidR="001E3967" w:rsidRDefault="001E39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04DE" w14:textId="0D343917" w:rsidR="00CF2E15" w:rsidRDefault="004D3E6B">
    <w:pPr>
      <w:pStyle w:val="Stopka"/>
    </w:pPr>
    <w:r>
      <w:rPr>
        <w:noProof/>
      </w:rPr>
      <w:drawing>
        <wp:inline distT="0" distB="0" distL="0" distR="0" wp14:anchorId="5EF598EF" wp14:editId="3074D5A0">
          <wp:extent cx="6504940" cy="7251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318C44" w14:textId="77777777" w:rsidR="00B96B33" w:rsidRPr="009C7C26" w:rsidRDefault="00B96B33" w:rsidP="009C7C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D63E" w14:textId="2E1B64C3" w:rsidR="00CF2E15" w:rsidRDefault="00B6480E" w:rsidP="00DC6D7B">
    <w:pPr>
      <w:pStyle w:val="Stopka"/>
      <w:jc w:val="center"/>
    </w:pPr>
    <w:r>
      <w:rPr>
        <w:noProof/>
        <w:color w:val="2B579A"/>
        <w:shd w:val="clear" w:color="auto" w:fill="E6E6E6"/>
        <w:lang w:val="pl"/>
      </w:rPr>
      <w:drawing>
        <wp:inline distT="0" distB="0" distL="0" distR="0" wp14:anchorId="495FCC83" wp14:editId="3F0F105C">
          <wp:extent cx="6506477" cy="723900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47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C5DD" w14:textId="77777777" w:rsidR="001E3967" w:rsidRDefault="001E3967" w:rsidP="00B96B33">
      <w:pPr>
        <w:spacing w:after="0" w:line="240" w:lineRule="auto"/>
      </w:pPr>
      <w:r>
        <w:separator/>
      </w:r>
    </w:p>
  </w:footnote>
  <w:footnote w:type="continuationSeparator" w:id="0">
    <w:p w14:paraId="63802D6B" w14:textId="77777777" w:rsidR="001E3967" w:rsidRDefault="001E3967" w:rsidP="00B96B33">
      <w:pPr>
        <w:spacing w:after="0" w:line="240" w:lineRule="auto"/>
      </w:pPr>
      <w:r>
        <w:continuationSeparator/>
      </w:r>
    </w:p>
  </w:footnote>
  <w:footnote w:type="continuationNotice" w:id="1">
    <w:p w14:paraId="135BF7CA" w14:textId="77777777" w:rsidR="001E3967" w:rsidRDefault="001E3967">
      <w:pPr>
        <w:spacing w:after="0" w:line="240" w:lineRule="auto"/>
      </w:pPr>
    </w:p>
  </w:footnote>
  <w:footnote w:id="2">
    <w:p w14:paraId="51714E6F" w14:textId="3D4B3E7C" w:rsidR="00744BB8" w:rsidRPr="00296F27" w:rsidRDefault="00744BB8">
      <w:pPr>
        <w:pStyle w:val="Tekstprzypisudolnego"/>
        <w:rPr>
          <w:lang w:val="pl-PL"/>
        </w:rPr>
      </w:pPr>
      <w:r>
        <w:rPr>
          <w:rStyle w:val="Odwoanieprzypisudolnego"/>
          <w:lang w:val="pl"/>
        </w:rPr>
        <w:footnoteRef/>
      </w:r>
      <w:r w:rsidRPr="00296F27">
        <w:rPr>
          <w:lang w:val="pl-PL"/>
        </w:rPr>
        <w:t xml:space="preserve"> </w:t>
      </w:r>
      <w:hyperlink r:id="rId1" w:history="1">
        <w:r w:rsidRPr="00296F27">
          <w:rPr>
            <w:rStyle w:val="Hipercze"/>
            <w:lang w:val="pl-PL"/>
          </w:rPr>
          <w:t>Raport z analizy Youth Wiki</w:t>
        </w:r>
      </w:hyperlink>
      <w:r w:rsidR="00B76F31">
        <w:rPr>
          <w:rStyle w:val="Hipercze"/>
          <w:lang w:val="pl-PL"/>
        </w:rPr>
        <w:t xml:space="preserve"> </w:t>
      </w:r>
      <w:r w:rsidR="00B76F31" w:rsidRPr="006636C9">
        <w:rPr>
          <w:rStyle w:val="Hipercze"/>
          <w:color w:val="auto"/>
          <w:u w:val="none"/>
          <w:lang w:val="pl-PL"/>
        </w:rPr>
        <w:t>R</w:t>
      </w:r>
      <w:r w:rsidR="006636C9" w:rsidRPr="006636C9">
        <w:rPr>
          <w:rStyle w:val="Hipercze"/>
          <w:color w:val="auto"/>
          <w:u w:val="none"/>
          <w:lang w:val="pl-PL"/>
        </w:rPr>
        <w:t xml:space="preserve">aport załączony w formie PDF. </w:t>
      </w:r>
      <w:r w:rsidR="00296F27" w:rsidRPr="00296F27">
        <w:rPr>
          <w:vanish/>
          <w:highlight w:val="yellow"/>
          <w:lang w:val="pl-PL"/>
        </w:rPr>
        <w:t xml:space="preserve"> </w:t>
      </w:r>
      <w:r w:rsidRPr="00296F27">
        <w:rPr>
          <w:vanish/>
          <w:highlight w:val="yellow"/>
          <w:lang w:val="pl-PL"/>
        </w:rPr>
        <w:t>[insert link]</w:t>
      </w:r>
    </w:p>
  </w:footnote>
  <w:footnote w:id="3">
    <w:p w14:paraId="02DAE5B9" w14:textId="77777777" w:rsidR="007869F3" w:rsidRPr="00F752DC" w:rsidRDefault="007869F3">
      <w:pPr>
        <w:pStyle w:val="Tekstprzypisudolnego"/>
        <w:rPr>
          <w:lang w:val="pl-PL"/>
        </w:rPr>
      </w:pPr>
      <w:r>
        <w:rPr>
          <w:rStyle w:val="Odwoanieprzypisudolnego"/>
          <w:lang w:val="pl"/>
        </w:rPr>
        <w:footnoteRef/>
      </w:r>
      <w:r>
        <w:rPr>
          <w:lang w:val="pl"/>
        </w:rPr>
        <w:t xml:space="preserve"> </w:t>
      </w:r>
      <w:r>
        <w:rPr>
          <w:rFonts w:ascii="Calibri" w:hAnsi="Calibri"/>
          <w:color w:val="000000" w:themeColor="text1"/>
          <w:sz w:val="18"/>
          <w:szCs w:val="18"/>
          <w:lang w:val="pl"/>
        </w:rPr>
        <w:t xml:space="preserve">Europejski Rok Młodzieży </w:t>
      </w:r>
      <w:r>
        <w:rPr>
          <w:b/>
          <w:bCs/>
          <w:sz w:val="18"/>
          <w:szCs w:val="18"/>
          <w:lang w:val="pl"/>
        </w:rPr>
        <w:t>— kluczowe zagadnienia:</w:t>
      </w:r>
      <w:r>
        <w:rPr>
          <w:sz w:val="18"/>
          <w:szCs w:val="18"/>
          <w:lang w:val="pl"/>
        </w:rPr>
        <w:t xml:space="preserve"> Europejska mobilność naukowa; zatrudnienie i integracja; dialog i uczestnictwo w polityce; ekologia; cyfryzacja; kultura; zdrowie, dobre samopoczucie i sport; młodzież i świat; wartości i demokracja 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6964" w14:textId="77777777" w:rsidR="009C7C26" w:rsidRDefault="009C7C26" w:rsidP="009C7C26">
    <w:pPr>
      <w:pStyle w:val="Nagwek"/>
    </w:pPr>
  </w:p>
  <w:p w14:paraId="4A49DF4B" w14:textId="77777777" w:rsidR="009C7C26" w:rsidRDefault="009C7C26" w:rsidP="009C7C26">
    <w:pPr>
      <w:pStyle w:val="Nagwek"/>
    </w:pPr>
  </w:p>
  <w:p w14:paraId="0F082268" w14:textId="77777777" w:rsidR="009C7C26" w:rsidRDefault="009C7C26" w:rsidP="009C7C26">
    <w:pPr>
      <w:pStyle w:val="Nagwek"/>
    </w:pPr>
  </w:p>
  <w:p w14:paraId="461CB850" w14:textId="77777777" w:rsidR="009C7C26" w:rsidRDefault="009C7C26" w:rsidP="009C7C26">
    <w:pPr>
      <w:pStyle w:val="Nagwek"/>
    </w:pPr>
  </w:p>
  <w:p w14:paraId="56D7A84F" w14:textId="77777777" w:rsidR="00B96B33" w:rsidRPr="009C7C26" w:rsidRDefault="00B96B33" w:rsidP="009C7C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8518" w14:textId="764B9FD5" w:rsidR="00B96B33" w:rsidRDefault="002308E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E3F99D3" wp14:editId="0E4BFB0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2486" cy="1834014"/>
          <wp:effectExtent l="0" t="0" r="0" b="0"/>
          <wp:wrapNone/>
          <wp:docPr id="1" name="Image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" r="115"/>
                  <a:stretch>
                    <a:fillRect/>
                  </a:stretch>
                </pic:blipFill>
                <pic:spPr bwMode="auto">
                  <a:xfrm>
                    <a:off x="0" y="0"/>
                    <a:ext cx="7582486" cy="1834014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DFBF5E" w14:textId="4DBBEB16" w:rsidR="00B96B33" w:rsidRDefault="00B96B33">
    <w:pPr>
      <w:pStyle w:val="Nagwek"/>
    </w:pPr>
  </w:p>
  <w:p w14:paraId="2DBD1DDD" w14:textId="77777777" w:rsidR="00B96B33" w:rsidRDefault="00B96B33">
    <w:pPr>
      <w:pStyle w:val="Nagwek"/>
    </w:pPr>
  </w:p>
  <w:p w14:paraId="4B2F8146" w14:textId="43A4A967" w:rsidR="00B96B33" w:rsidRDefault="00B96B33">
    <w:pPr>
      <w:pStyle w:val="Nagwek"/>
    </w:pPr>
  </w:p>
  <w:p w14:paraId="787F3A09" w14:textId="77777777" w:rsidR="00B96B33" w:rsidRDefault="00B96B33">
    <w:pPr>
      <w:pStyle w:val="Nagwek"/>
    </w:pPr>
  </w:p>
  <w:p w14:paraId="43E262C8" w14:textId="77777777" w:rsidR="00B96B33" w:rsidRDefault="00B96B33">
    <w:pPr>
      <w:pStyle w:val="Nagwek"/>
    </w:pPr>
  </w:p>
  <w:p w14:paraId="5EF461B4" w14:textId="581B9A4D" w:rsidR="009C7C26" w:rsidRDefault="009C7C26">
    <w:pPr>
      <w:pStyle w:val="Nagwek"/>
    </w:pPr>
  </w:p>
  <w:p w14:paraId="6055286E" w14:textId="77777777" w:rsidR="009C7C26" w:rsidRDefault="009C7C26">
    <w:pPr>
      <w:pStyle w:val="Nagwek"/>
    </w:pPr>
  </w:p>
  <w:p w14:paraId="3DFCEF55" w14:textId="77777777" w:rsidR="00B96B33" w:rsidRDefault="00B96B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46E2A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96A5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D27CE"/>
    <w:multiLevelType w:val="hybridMultilevel"/>
    <w:tmpl w:val="1E8C44E4"/>
    <w:lvl w:ilvl="0" w:tplc="A8707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48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50B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2F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0F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62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29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85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28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72635"/>
    <w:multiLevelType w:val="hybridMultilevel"/>
    <w:tmpl w:val="0032F1DC"/>
    <w:lvl w:ilvl="0" w:tplc="30A82AD2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cs="Symbol" w:hint="default"/>
        <w:color w:val="00125C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E373A"/>
    <w:multiLevelType w:val="hybridMultilevel"/>
    <w:tmpl w:val="3C785074"/>
    <w:lvl w:ilvl="0" w:tplc="285CA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1FF00" w:themeColor="accent3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E56D6"/>
    <w:multiLevelType w:val="hybridMultilevel"/>
    <w:tmpl w:val="1C9E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790E"/>
    <w:multiLevelType w:val="hybridMultilevel"/>
    <w:tmpl w:val="C92ADE98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B6FB0"/>
    <w:multiLevelType w:val="hybridMultilevel"/>
    <w:tmpl w:val="1BB67A38"/>
    <w:lvl w:ilvl="0" w:tplc="8A4E5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DD6FF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B135B"/>
    <w:multiLevelType w:val="hybridMultilevel"/>
    <w:tmpl w:val="EEEC7AD6"/>
    <w:lvl w:ilvl="0" w:tplc="822662C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12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63525"/>
    <w:multiLevelType w:val="hybridMultilevel"/>
    <w:tmpl w:val="310C0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E78CB"/>
    <w:multiLevelType w:val="hybridMultilevel"/>
    <w:tmpl w:val="CEB231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012000">
    <w:abstractNumId w:val="1"/>
  </w:num>
  <w:num w:numId="2" w16cid:durableId="1152873773">
    <w:abstractNumId w:val="0"/>
  </w:num>
  <w:num w:numId="3" w16cid:durableId="2053378163">
    <w:abstractNumId w:val="7"/>
  </w:num>
  <w:num w:numId="4" w16cid:durableId="1764719325">
    <w:abstractNumId w:val="4"/>
  </w:num>
  <w:num w:numId="5" w16cid:durableId="2066488989">
    <w:abstractNumId w:val="8"/>
  </w:num>
  <w:num w:numId="6" w16cid:durableId="522474993">
    <w:abstractNumId w:val="3"/>
  </w:num>
  <w:num w:numId="7" w16cid:durableId="1239899816">
    <w:abstractNumId w:val="2"/>
  </w:num>
  <w:num w:numId="8" w16cid:durableId="2071340607">
    <w:abstractNumId w:val="5"/>
  </w:num>
  <w:num w:numId="9" w16cid:durableId="4835500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6151165">
    <w:abstractNumId w:val="9"/>
  </w:num>
  <w:num w:numId="11" w16cid:durableId="344869896">
    <w:abstractNumId w:val="6"/>
  </w:num>
  <w:num w:numId="12" w16cid:durableId="9260372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BC"/>
    <w:rsid w:val="00000EB5"/>
    <w:rsid w:val="000133DC"/>
    <w:rsid w:val="0001758B"/>
    <w:rsid w:val="00027AC3"/>
    <w:rsid w:val="00033A92"/>
    <w:rsid w:val="00034061"/>
    <w:rsid w:val="00041F1C"/>
    <w:rsid w:val="0005536C"/>
    <w:rsid w:val="0006250A"/>
    <w:rsid w:val="00093E63"/>
    <w:rsid w:val="000975E8"/>
    <w:rsid w:val="000A1229"/>
    <w:rsid w:val="000C3C13"/>
    <w:rsid w:val="000C54F0"/>
    <w:rsid w:val="000D25A1"/>
    <w:rsid w:val="000D3A65"/>
    <w:rsid w:val="000D77DD"/>
    <w:rsid w:val="000E3123"/>
    <w:rsid w:val="000E3489"/>
    <w:rsid w:val="000F7603"/>
    <w:rsid w:val="000F7AD6"/>
    <w:rsid w:val="0010349A"/>
    <w:rsid w:val="00105E68"/>
    <w:rsid w:val="001125F5"/>
    <w:rsid w:val="001166C9"/>
    <w:rsid w:val="00117746"/>
    <w:rsid w:val="00120AD1"/>
    <w:rsid w:val="00130CDB"/>
    <w:rsid w:val="00135080"/>
    <w:rsid w:val="001418FE"/>
    <w:rsid w:val="001419B7"/>
    <w:rsid w:val="00143498"/>
    <w:rsid w:val="00156222"/>
    <w:rsid w:val="00165D2F"/>
    <w:rsid w:val="00166C96"/>
    <w:rsid w:val="001817B0"/>
    <w:rsid w:val="00181C1E"/>
    <w:rsid w:val="001A745B"/>
    <w:rsid w:val="001B3B5A"/>
    <w:rsid w:val="001C03DC"/>
    <w:rsid w:val="001C0B6B"/>
    <w:rsid w:val="001C23CC"/>
    <w:rsid w:val="001C242E"/>
    <w:rsid w:val="001C4CF6"/>
    <w:rsid w:val="001E3967"/>
    <w:rsid w:val="00203593"/>
    <w:rsid w:val="00205589"/>
    <w:rsid w:val="002303EF"/>
    <w:rsid w:val="00230634"/>
    <w:rsid w:val="002308E0"/>
    <w:rsid w:val="00246FE3"/>
    <w:rsid w:val="0025150D"/>
    <w:rsid w:val="00262709"/>
    <w:rsid w:val="0026774B"/>
    <w:rsid w:val="00292642"/>
    <w:rsid w:val="00296F27"/>
    <w:rsid w:val="002A0FD5"/>
    <w:rsid w:val="002A55F4"/>
    <w:rsid w:val="002A5983"/>
    <w:rsid w:val="002B08AE"/>
    <w:rsid w:val="002C66A5"/>
    <w:rsid w:val="002D7167"/>
    <w:rsid w:val="002E69F1"/>
    <w:rsid w:val="002F5F95"/>
    <w:rsid w:val="002F6008"/>
    <w:rsid w:val="0030318A"/>
    <w:rsid w:val="003201D0"/>
    <w:rsid w:val="00322B0A"/>
    <w:rsid w:val="00344F5E"/>
    <w:rsid w:val="003543AB"/>
    <w:rsid w:val="00356924"/>
    <w:rsid w:val="00362EF6"/>
    <w:rsid w:val="00374CAB"/>
    <w:rsid w:val="00385ED6"/>
    <w:rsid w:val="00386322"/>
    <w:rsid w:val="003875A2"/>
    <w:rsid w:val="00390037"/>
    <w:rsid w:val="003924E5"/>
    <w:rsid w:val="00393342"/>
    <w:rsid w:val="00394582"/>
    <w:rsid w:val="003A2218"/>
    <w:rsid w:val="003A7A56"/>
    <w:rsid w:val="003C0046"/>
    <w:rsid w:val="003D2437"/>
    <w:rsid w:val="003D7348"/>
    <w:rsid w:val="003E311E"/>
    <w:rsid w:val="003E5CC5"/>
    <w:rsid w:val="003F6867"/>
    <w:rsid w:val="00404BC2"/>
    <w:rsid w:val="0040639E"/>
    <w:rsid w:val="004239DF"/>
    <w:rsid w:val="004332AB"/>
    <w:rsid w:val="00455E07"/>
    <w:rsid w:val="00472B7E"/>
    <w:rsid w:val="00484E8E"/>
    <w:rsid w:val="00492D36"/>
    <w:rsid w:val="004A1A04"/>
    <w:rsid w:val="004A28FB"/>
    <w:rsid w:val="004B4235"/>
    <w:rsid w:val="004C3EA3"/>
    <w:rsid w:val="004C73FD"/>
    <w:rsid w:val="004C754E"/>
    <w:rsid w:val="004D0839"/>
    <w:rsid w:val="004D0CBD"/>
    <w:rsid w:val="004D2FF0"/>
    <w:rsid w:val="004D37CE"/>
    <w:rsid w:val="004D3E6B"/>
    <w:rsid w:val="004D42B2"/>
    <w:rsid w:val="004E4A62"/>
    <w:rsid w:val="005033BF"/>
    <w:rsid w:val="005079A1"/>
    <w:rsid w:val="00510EC7"/>
    <w:rsid w:val="0051306C"/>
    <w:rsid w:val="00526159"/>
    <w:rsid w:val="005357B4"/>
    <w:rsid w:val="0054314F"/>
    <w:rsid w:val="005532E3"/>
    <w:rsid w:val="00554367"/>
    <w:rsid w:val="0055663A"/>
    <w:rsid w:val="00560B6B"/>
    <w:rsid w:val="005723F4"/>
    <w:rsid w:val="00572E1E"/>
    <w:rsid w:val="005753EC"/>
    <w:rsid w:val="005804AD"/>
    <w:rsid w:val="0058479A"/>
    <w:rsid w:val="00594A82"/>
    <w:rsid w:val="005A0176"/>
    <w:rsid w:val="005A0927"/>
    <w:rsid w:val="005A275C"/>
    <w:rsid w:val="005A7021"/>
    <w:rsid w:val="005B13F5"/>
    <w:rsid w:val="005B4783"/>
    <w:rsid w:val="005B6E6B"/>
    <w:rsid w:val="005C1893"/>
    <w:rsid w:val="005C31FF"/>
    <w:rsid w:val="005C7DC5"/>
    <w:rsid w:val="005D05CC"/>
    <w:rsid w:val="005D3081"/>
    <w:rsid w:val="005D6213"/>
    <w:rsid w:val="005E6650"/>
    <w:rsid w:val="005F1629"/>
    <w:rsid w:val="005F478A"/>
    <w:rsid w:val="005F5651"/>
    <w:rsid w:val="00621DAB"/>
    <w:rsid w:val="006231E4"/>
    <w:rsid w:val="006269B9"/>
    <w:rsid w:val="00633811"/>
    <w:rsid w:val="00634AA1"/>
    <w:rsid w:val="00635431"/>
    <w:rsid w:val="0064785D"/>
    <w:rsid w:val="006636C9"/>
    <w:rsid w:val="00672A45"/>
    <w:rsid w:val="0069499D"/>
    <w:rsid w:val="006A4E51"/>
    <w:rsid w:val="006A5D58"/>
    <w:rsid w:val="006B22B2"/>
    <w:rsid w:val="006C084E"/>
    <w:rsid w:val="006C5CB1"/>
    <w:rsid w:val="006D61F0"/>
    <w:rsid w:val="006E1DD9"/>
    <w:rsid w:val="006E43D8"/>
    <w:rsid w:val="006E4A2A"/>
    <w:rsid w:val="006F2F55"/>
    <w:rsid w:val="006F69E4"/>
    <w:rsid w:val="00703D54"/>
    <w:rsid w:val="00713FD3"/>
    <w:rsid w:val="0071486D"/>
    <w:rsid w:val="00725F1C"/>
    <w:rsid w:val="00730C52"/>
    <w:rsid w:val="00744BB8"/>
    <w:rsid w:val="00753884"/>
    <w:rsid w:val="00754560"/>
    <w:rsid w:val="0076128D"/>
    <w:rsid w:val="00765FA5"/>
    <w:rsid w:val="00767AF5"/>
    <w:rsid w:val="00773B0E"/>
    <w:rsid w:val="00776BF4"/>
    <w:rsid w:val="007838F8"/>
    <w:rsid w:val="007845A3"/>
    <w:rsid w:val="007869F3"/>
    <w:rsid w:val="00796899"/>
    <w:rsid w:val="00797281"/>
    <w:rsid w:val="0079793A"/>
    <w:rsid w:val="007A3706"/>
    <w:rsid w:val="007A42A7"/>
    <w:rsid w:val="007B472D"/>
    <w:rsid w:val="007B5277"/>
    <w:rsid w:val="007C27B8"/>
    <w:rsid w:val="007C337D"/>
    <w:rsid w:val="007C4736"/>
    <w:rsid w:val="007C74C4"/>
    <w:rsid w:val="007C786B"/>
    <w:rsid w:val="007D5DD4"/>
    <w:rsid w:val="007E56CB"/>
    <w:rsid w:val="007F6181"/>
    <w:rsid w:val="008002D6"/>
    <w:rsid w:val="0080538C"/>
    <w:rsid w:val="00815576"/>
    <w:rsid w:val="008202BA"/>
    <w:rsid w:val="00820632"/>
    <w:rsid w:val="0082493A"/>
    <w:rsid w:val="00834154"/>
    <w:rsid w:val="008345EC"/>
    <w:rsid w:val="00836AE7"/>
    <w:rsid w:val="00847E9A"/>
    <w:rsid w:val="00862FBC"/>
    <w:rsid w:val="0086337C"/>
    <w:rsid w:val="0086790A"/>
    <w:rsid w:val="00870746"/>
    <w:rsid w:val="00873F9A"/>
    <w:rsid w:val="008750BB"/>
    <w:rsid w:val="00877ADA"/>
    <w:rsid w:val="00896993"/>
    <w:rsid w:val="008A266D"/>
    <w:rsid w:val="008A409B"/>
    <w:rsid w:val="008B5321"/>
    <w:rsid w:val="008B62BA"/>
    <w:rsid w:val="008D00FE"/>
    <w:rsid w:val="008D075D"/>
    <w:rsid w:val="00914738"/>
    <w:rsid w:val="00924620"/>
    <w:rsid w:val="00927376"/>
    <w:rsid w:val="009439AD"/>
    <w:rsid w:val="00944E26"/>
    <w:rsid w:val="00952685"/>
    <w:rsid w:val="00956F11"/>
    <w:rsid w:val="00957331"/>
    <w:rsid w:val="00960CEB"/>
    <w:rsid w:val="009648E0"/>
    <w:rsid w:val="00982BCB"/>
    <w:rsid w:val="00983F4D"/>
    <w:rsid w:val="00985475"/>
    <w:rsid w:val="009969E4"/>
    <w:rsid w:val="009A0E95"/>
    <w:rsid w:val="009A2C65"/>
    <w:rsid w:val="009C2F8C"/>
    <w:rsid w:val="009C7C26"/>
    <w:rsid w:val="009E0E97"/>
    <w:rsid w:val="009E1B4B"/>
    <w:rsid w:val="009E4581"/>
    <w:rsid w:val="009E69A8"/>
    <w:rsid w:val="009F02B2"/>
    <w:rsid w:val="00A01874"/>
    <w:rsid w:val="00A065B7"/>
    <w:rsid w:val="00A17FAF"/>
    <w:rsid w:val="00A24FA3"/>
    <w:rsid w:val="00A302C5"/>
    <w:rsid w:val="00A43657"/>
    <w:rsid w:val="00A45A4B"/>
    <w:rsid w:val="00A73B0F"/>
    <w:rsid w:val="00A86D44"/>
    <w:rsid w:val="00A95163"/>
    <w:rsid w:val="00A96C26"/>
    <w:rsid w:val="00A96D90"/>
    <w:rsid w:val="00AB1490"/>
    <w:rsid w:val="00AC011B"/>
    <w:rsid w:val="00AE2773"/>
    <w:rsid w:val="00AE4D04"/>
    <w:rsid w:val="00AE68A4"/>
    <w:rsid w:val="00AF4AB5"/>
    <w:rsid w:val="00B019E4"/>
    <w:rsid w:val="00B2548F"/>
    <w:rsid w:val="00B47FBC"/>
    <w:rsid w:val="00B6480E"/>
    <w:rsid w:val="00B767DA"/>
    <w:rsid w:val="00B76F31"/>
    <w:rsid w:val="00B82828"/>
    <w:rsid w:val="00B92DC9"/>
    <w:rsid w:val="00B95AD5"/>
    <w:rsid w:val="00B96B33"/>
    <w:rsid w:val="00BD4C0C"/>
    <w:rsid w:val="00BF6963"/>
    <w:rsid w:val="00C024A9"/>
    <w:rsid w:val="00C04031"/>
    <w:rsid w:val="00C04971"/>
    <w:rsid w:val="00C159C0"/>
    <w:rsid w:val="00C163C9"/>
    <w:rsid w:val="00C214CB"/>
    <w:rsid w:val="00C33622"/>
    <w:rsid w:val="00C35056"/>
    <w:rsid w:val="00C35126"/>
    <w:rsid w:val="00C4053E"/>
    <w:rsid w:val="00C4580F"/>
    <w:rsid w:val="00C566FD"/>
    <w:rsid w:val="00C57C93"/>
    <w:rsid w:val="00C834FF"/>
    <w:rsid w:val="00C91F10"/>
    <w:rsid w:val="00CA34C2"/>
    <w:rsid w:val="00CA7E57"/>
    <w:rsid w:val="00CB4404"/>
    <w:rsid w:val="00CC2825"/>
    <w:rsid w:val="00CE23B5"/>
    <w:rsid w:val="00CF2E15"/>
    <w:rsid w:val="00CF653A"/>
    <w:rsid w:val="00D02CAA"/>
    <w:rsid w:val="00D1012F"/>
    <w:rsid w:val="00D20031"/>
    <w:rsid w:val="00D23E7E"/>
    <w:rsid w:val="00D252DD"/>
    <w:rsid w:val="00D26C6E"/>
    <w:rsid w:val="00D305DB"/>
    <w:rsid w:val="00D33C35"/>
    <w:rsid w:val="00D6298F"/>
    <w:rsid w:val="00D633D6"/>
    <w:rsid w:val="00D63525"/>
    <w:rsid w:val="00D718D0"/>
    <w:rsid w:val="00D719B1"/>
    <w:rsid w:val="00D766E6"/>
    <w:rsid w:val="00D845E2"/>
    <w:rsid w:val="00D85E15"/>
    <w:rsid w:val="00D91CC2"/>
    <w:rsid w:val="00D94720"/>
    <w:rsid w:val="00DA183B"/>
    <w:rsid w:val="00DA5BD0"/>
    <w:rsid w:val="00DB23B9"/>
    <w:rsid w:val="00DC26C9"/>
    <w:rsid w:val="00DC6D7B"/>
    <w:rsid w:val="00DD17A8"/>
    <w:rsid w:val="00DF3343"/>
    <w:rsid w:val="00DF7F00"/>
    <w:rsid w:val="00E05B64"/>
    <w:rsid w:val="00E07693"/>
    <w:rsid w:val="00E10CCE"/>
    <w:rsid w:val="00E1118C"/>
    <w:rsid w:val="00E11230"/>
    <w:rsid w:val="00E12DB9"/>
    <w:rsid w:val="00E162B9"/>
    <w:rsid w:val="00E177A5"/>
    <w:rsid w:val="00E3355E"/>
    <w:rsid w:val="00E351CB"/>
    <w:rsid w:val="00E40E1E"/>
    <w:rsid w:val="00E410B2"/>
    <w:rsid w:val="00E45C96"/>
    <w:rsid w:val="00E50110"/>
    <w:rsid w:val="00E5220E"/>
    <w:rsid w:val="00E638CA"/>
    <w:rsid w:val="00E67424"/>
    <w:rsid w:val="00E82D46"/>
    <w:rsid w:val="00E877AB"/>
    <w:rsid w:val="00E87D77"/>
    <w:rsid w:val="00E930BB"/>
    <w:rsid w:val="00EA18DD"/>
    <w:rsid w:val="00EA5379"/>
    <w:rsid w:val="00EA6FD7"/>
    <w:rsid w:val="00EC0BAD"/>
    <w:rsid w:val="00ED0AA9"/>
    <w:rsid w:val="00EE00A3"/>
    <w:rsid w:val="00EF1D05"/>
    <w:rsid w:val="00EF5E62"/>
    <w:rsid w:val="00F0324D"/>
    <w:rsid w:val="00F07FB6"/>
    <w:rsid w:val="00F10EBB"/>
    <w:rsid w:val="00F30BEE"/>
    <w:rsid w:val="00F31F59"/>
    <w:rsid w:val="00F363D7"/>
    <w:rsid w:val="00F3703A"/>
    <w:rsid w:val="00F4090A"/>
    <w:rsid w:val="00F44BD2"/>
    <w:rsid w:val="00F47FF1"/>
    <w:rsid w:val="00F53FBC"/>
    <w:rsid w:val="00F66CA6"/>
    <w:rsid w:val="00F752DC"/>
    <w:rsid w:val="00F95841"/>
    <w:rsid w:val="00FA1789"/>
    <w:rsid w:val="00FA2E11"/>
    <w:rsid w:val="00FA5A67"/>
    <w:rsid w:val="00FA77D4"/>
    <w:rsid w:val="00FB4B47"/>
    <w:rsid w:val="00FB5A4C"/>
    <w:rsid w:val="00FB6801"/>
    <w:rsid w:val="00FC60B5"/>
    <w:rsid w:val="00FD58D7"/>
    <w:rsid w:val="00FE47D0"/>
    <w:rsid w:val="00FE4B38"/>
    <w:rsid w:val="00FF3AD9"/>
    <w:rsid w:val="00FF5C84"/>
    <w:rsid w:val="00FF7B48"/>
    <w:rsid w:val="017AC3B1"/>
    <w:rsid w:val="055EF8F5"/>
    <w:rsid w:val="05702F56"/>
    <w:rsid w:val="11BFCD4D"/>
    <w:rsid w:val="165381D1"/>
    <w:rsid w:val="1B4D8736"/>
    <w:rsid w:val="1B7EEE94"/>
    <w:rsid w:val="1E1E6294"/>
    <w:rsid w:val="21FFDA1D"/>
    <w:rsid w:val="24CE7FF2"/>
    <w:rsid w:val="2AAE338B"/>
    <w:rsid w:val="2F75E658"/>
    <w:rsid w:val="3111B6B9"/>
    <w:rsid w:val="3A370E0A"/>
    <w:rsid w:val="3B04805A"/>
    <w:rsid w:val="4A6FE4EB"/>
    <w:rsid w:val="4B73DB13"/>
    <w:rsid w:val="5D00AEB9"/>
    <w:rsid w:val="609AD9D2"/>
    <w:rsid w:val="656E4AF5"/>
    <w:rsid w:val="6999AEAA"/>
    <w:rsid w:val="7279C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00258"/>
  <w15:chartTrackingRefBased/>
  <w15:docId w15:val="{A40C005A-3E6E-4B52-8EA2-9ED4EDA5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/>
    <w:lsdException w:name="List Number" w:uiPriority="2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E51"/>
  </w:style>
  <w:style w:type="paragraph" w:styleId="Nagwek1">
    <w:name w:val="heading 1"/>
    <w:basedOn w:val="Normalny"/>
    <w:next w:val="Normalny"/>
    <w:link w:val="Nagwek1Znak"/>
    <w:uiPriority w:val="9"/>
    <w:qFormat/>
    <w:rsid w:val="00800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125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0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125C"/>
      <w:sz w:val="24"/>
      <w:szCs w:val="24"/>
      <w:lang w:val="fr-B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002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00125C"/>
      <w:sz w:val="20"/>
      <w:szCs w:val="20"/>
      <w:lang w:val="fr-B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B33"/>
  </w:style>
  <w:style w:type="paragraph" w:styleId="Stopka">
    <w:name w:val="footer"/>
    <w:basedOn w:val="Normalny"/>
    <w:link w:val="StopkaZnak"/>
    <w:uiPriority w:val="99"/>
    <w:rsid w:val="009C7C26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9C7C26"/>
    <w:rPr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002D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25C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002D6"/>
    <w:rPr>
      <w:rFonts w:asciiTheme="majorHAnsi" w:eastAsiaTheme="majorEastAsia" w:hAnsiTheme="majorHAnsi" w:cstheme="majorBidi"/>
      <w:color w:val="00125C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2D6"/>
    <w:pPr>
      <w:numPr>
        <w:ilvl w:val="1"/>
      </w:numPr>
    </w:pPr>
    <w:rPr>
      <w:rFonts w:eastAsiaTheme="minorEastAsia"/>
      <w:color w:val="00125C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002D6"/>
    <w:rPr>
      <w:rFonts w:eastAsiaTheme="minorEastAsia"/>
      <w:color w:val="00125C"/>
      <w:spacing w:val="15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8002D6"/>
    <w:rPr>
      <w:rFonts w:asciiTheme="majorHAnsi" w:eastAsiaTheme="majorEastAsia" w:hAnsiTheme="majorHAnsi" w:cstheme="majorBidi"/>
      <w:b/>
      <w:bCs/>
      <w:color w:val="00125C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02D6"/>
    <w:rPr>
      <w:rFonts w:asciiTheme="majorHAnsi" w:eastAsiaTheme="majorEastAsia" w:hAnsiTheme="majorHAnsi" w:cstheme="majorBidi"/>
      <w:b/>
      <w:bCs/>
      <w:color w:val="00125C"/>
      <w:sz w:val="24"/>
      <w:szCs w:val="24"/>
      <w:lang w:val="fr-BE"/>
    </w:rPr>
  </w:style>
  <w:style w:type="character" w:customStyle="1" w:styleId="Nagwek3Znak">
    <w:name w:val="Nagłówek 3 Znak"/>
    <w:basedOn w:val="Domylnaczcionkaakapitu"/>
    <w:link w:val="Nagwek3"/>
    <w:uiPriority w:val="9"/>
    <w:rsid w:val="008002D6"/>
    <w:rPr>
      <w:rFonts w:asciiTheme="majorHAnsi" w:eastAsiaTheme="majorEastAsia" w:hAnsiTheme="majorHAnsi" w:cstheme="majorBidi"/>
      <w:b/>
      <w:bCs/>
      <w:color w:val="00125C"/>
      <w:sz w:val="20"/>
      <w:szCs w:val="20"/>
      <w:lang w:val="fr-BE"/>
    </w:rPr>
  </w:style>
  <w:style w:type="paragraph" w:styleId="Listapunktowana">
    <w:name w:val="List Bullet"/>
    <w:basedOn w:val="Normalny"/>
    <w:uiPriority w:val="21"/>
    <w:rsid w:val="008202BA"/>
    <w:pPr>
      <w:numPr>
        <w:numId w:val="6"/>
      </w:numPr>
      <w:contextualSpacing/>
    </w:pPr>
  </w:style>
  <w:style w:type="character" w:styleId="Pogrubienie">
    <w:name w:val="Strong"/>
    <w:basedOn w:val="Domylnaczcionkaakapitu"/>
    <w:uiPriority w:val="20"/>
    <w:qFormat/>
    <w:rsid w:val="008002D6"/>
    <w:rPr>
      <w:b/>
      <w:bCs/>
      <w:color w:val="00125C"/>
    </w:rPr>
  </w:style>
  <w:style w:type="paragraph" w:styleId="Listanumerowana">
    <w:name w:val="List Number"/>
    <w:basedOn w:val="Normalny"/>
    <w:uiPriority w:val="21"/>
    <w:rsid w:val="008202BA"/>
    <w:pPr>
      <w:numPr>
        <w:numId w:val="2"/>
      </w:numPr>
      <w:contextualSpacing/>
    </w:pPr>
  </w:style>
  <w:style w:type="paragraph" w:customStyle="1" w:styleId="SubtitleFill">
    <w:name w:val="Subtitle Fill"/>
    <w:qFormat/>
    <w:rsid w:val="003E311E"/>
    <w:pPr>
      <w:tabs>
        <w:tab w:val="left" w:pos="2835"/>
      </w:tabs>
      <w:spacing w:before="60" w:after="60" w:line="240" w:lineRule="auto"/>
    </w:pPr>
    <w:rPr>
      <w:rFonts w:asciiTheme="majorHAnsi" w:eastAsia="SimSun" w:hAnsiTheme="majorHAnsi"/>
      <w:noProof/>
      <w:color w:val="000000" w:themeColor="text1"/>
      <w:sz w:val="20"/>
      <w:lang w:val="en-US"/>
    </w:rPr>
  </w:style>
  <w:style w:type="table" w:customStyle="1" w:styleId="TableGrid3">
    <w:name w:val="Table Grid3"/>
    <w:basedOn w:val="Standardowy"/>
    <w:next w:val="Tabela-Siatka"/>
    <w:uiPriority w:val="39"/>
    <w:rsid w:val="003E311E"/>
    <w:pPr>
      <w:spacing w:after="0" w:line="240" w:lineRule="auto"/>
    </w:pPr>
    <w:rPr>
      <w:rFonts w:eastAsia="SimSun"/>
      <w:sz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contact">
    <w:name w:val="Subtitle contact"/>
    <w:qFormat/>
    <w:rsid w:val="003E311E"/>
    <w:pPr>
      <w:tabs>
        <w:tab w:val="left" w:pos="2835"/>
      </w:tabs>
      <w:spacing w:before="60" w:after="60"/>
    </w:pPr>
    <w:rPr>
      <w:rFonts w:asciiTheme="majorHAnsi" w:eastAsia="SimSun" w:hAnsiTheme="majorHAnsi"/>
      <w:color w:val="001030" w:themeColor="text2"/>
      <w:sz w:val="20"/>
      <w:lang w:val="en-US"/>
    </w:rPr>
  </w:style>
  <w:style w:type="paragraph" w:styleId="Akapitzlist">
    <w:name w:val="List Paragraph"/>
    <w:aliases w:val="FooterText,Paragraphe de liste1,List Paragraph (bulleted list),Bullet 1 List,Lettre d'introduction,Paragrafo elenco,List Paragraph1,1st level - Bullet List Paragraph,Medium Grid 1 - Accent 21,Bullet List Paragraph,Numbered paragraph 1"/>
    <w:basedOn w:val="Normalny"/>
    <w:link w:val="AkapitzlistZnak"/>
    <w:uiPriority w:val="34"/>
    <w:qFormat/>
    <w:rsid w:val="003E311E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character" w:customStyle="1" w:styleId="AkapitzlistZnak">
    <w:name w:val="Akapit z listą Znak"/>
    <w:aliases w:val="FooterText Znak,Paragraphe de liste1 Znak,List Paragraph (bulleted list) Znak,Bullet 1 List Znak,Lettre d'introduction Znak,Paragrafo elenco Znak,List Paragraph1 Znak,1st level - Bullet List Paragraph Znak,Bullet List Paragraph Znak"/>
    <w:link w:val="Akapitzlist"/>
    <w:uiPriority w:val="34"/>
    <w:qFormat/>
    <w:rsid w:val="003E311E"/>
    <w:rPr>
      <w:rFonts w:ascii="Calibri" w:hAnsi="Calibri" w:cs="Calibri"/>
      <w:lang w:eastAsia="en-GB"/>
    </w:rPr>
  </w:style>
  <w:style w:type="table" w:styleId="Tabela-Siatka">
    <w:name w:val="Table Grid"/>
    <w:basedOn w:val="Standardowy"/>
    <w:uiPriority w:val="39"/>
    <w:rsid w:val="003E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275C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A275C"/>
    <w:rPr>
      <w:color w:val="605E5C"/>
      <w:shd w:val="clear" w:color="auto" w:fill="E1DFDD"/>
    </w:rPr>
  </w:style>
  <w:style w:type="character" w:customStyle="1" w:styleId="bcx4">
    <w:name w:val="bcx4"/>
    <w:basedOn w:val="Domylnaczcionkaakapitu"/>
    <w:uiPriority w:val="1"/>
    <w:rsid w:val="006A4E51"/>
  </w:style>
  <w:style w:type="character" w:customStyle="1" w:styleId="normaltextrun">
    <w:name w:val="normaltextrun"/>
    <w:basedOn w:val="Domylnaczcionkaakapitu"/>
    <w:uiPriority w:val="1"/>
    <w:rsid w:val="006A4E51"/>
  </w:style>
  <w:style w:type="character" w:styleId="Odwoaniedokomentarza">
    <w:name w:val="annotation reference"/>
    <w:basedOn w:val="Domylnaczcionkaakapitu"/>
    <w:uiPriority w:val="99"/>
    <w:semiHidden/>
    <w:unhideWhenUsed/>
    <w:rsid w:val="007869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69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6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9F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7869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69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869F3"/>
    <w:rPr>
      <w:vertAlign w:val="superscript"/>
    </w:rPr>
  </w:style>
  <w:style w:type="paragraph" w:styleId="Poprawka">
    <w:name w:val="Revision"/>
    <w:hidden/>
    <w:uiPriority w:val="99"/>
    <w:semiHidden/>
    <w:rsid w:val="00F07F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FB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9264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5A0176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B08AE"/>
    <w:rPr>
      <w:rFonts w:ascii="Segoe UI" w:hAnsi="Segoe UI" w:cs="Segoe UI" w:hint="default"/>
      <w:sz w:val="18"/>
      <w:szCs w:val="18"/>
    </w:rPr>
  </w:style>
  <w:style w:type="character" w:customStyle="1" w:styleId="Mention1">
    <w:name w:val="Mention1"/>
    <w:basedOn w:val="Domylnaczcionkaakapitu"/>
    <w:uiPriority w:val="99"/>
    <w:unhideWhenUsed/>
    <w:rsid w:val="00797281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h.europa.eu/year-of-youth_pl" TargetMode="External"/><Relationship Id="rId18" Type="http://schemas.openxmlformats.org/officeDocument/2006/relationships/hyperlink" Target="https://twitter.com/EuropeanYouthE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youthvoices.eu/" TargetMode="External"/><Relationship Id="rId17" Type="http://schemas.openxmlformats.org/officeDocument/2006/relationships/hyperlink" Target="https://www.facebook.com/EuropeanYouthEU" TargetMode="Externa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european_youth_eu/?hl=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opa.eu/youth/year-of-youth_p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voices.youth.europa.e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opa.eu/youth/year-of-youth_pl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ational-policies.eacea.ec.europa.eu/youth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ocumenttasks/documenttasks1.xml><?xml version="1.0" encoding="utf-8"?>
<t:Tasks xmlns:t="http://schemas.microsoft.com/office/tasks/2019/documenttasks" xmlns:oel="http://schemas.microsoft.com/office/2019/extlst">
  <t:Task id="{B8B8BB77-08DE-4EB1-BB6B-9AA9EEDE9E5D}">
    <t:Anchor>
      <t:Comment id="2023793039"/>
    </t:Anchor>
    <t:History>
      <t:Event id="{7CCCF6A3-CBA2-4BEF-8850-DEBC12DFE1F1}" time="2022-09-06T05:00:27.531Z">
        <t:Attribution userId="S::n113240@icf.com::c674f676-368c-4fbd-b8ef-9c3185090ad5" userProvider="AD" userName="Kyriacou, George"/>
        <t:Anchor>
          <t:Comment id="2023793039"/>
        </t:Anchor>
        <t:Create/>
      </t:Event>
      <t:Event id="{F8041934-E1F0-468A-BF4C-12361B93EF42}" time="2022-09-06T05:00:27.531Z">
        <t:Attribution userId="S::n113240@icf.com::c674f676-368c-4fbd-b8ef-9c3185090ad5" userProvider="AD" userName="Kyriacou, George"/>
        <t:Anchor>
          <t:Comment id="2023793039"/>
        </t:Anchor>
        <t:Assign userId="S::39520@icf.com::56e57702-0df7-4605-9a08-998319b9da84" userProvider="AD" userName="Hammer, William"/>
      </t:Event>
      <t:Event id="{EA94D124-C813-4C7A-8492-7A494E9DFBC5}" time="2022-09-06T05:00:27.531Z">
        <t:Attribution userId="S::n113240@icf.com::c674f676-368c-4fbd-b8ef-9c3185090ad5" userProvider="AD" userName="Kyriacou, George"/>
        <t:Anchor>
          <t:Comment id="2023793039"/>
        </t:Anchor>
        <t:SetTitle title="@Dinter, Leah @Hammer, William - Guys - I have had a look at this - from a PR pov - this is spot on. My concern is they will ask to perhaps lengthen it by a single paragraph wanting to show off thus far EYY 'milestones'...but let's see...William - I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DG Reform">
      <a:dk1>
        <a:sysClr val="windowText" lastClr="000000"/>
      </a:dk1>
      <a:lt1>
        <a:sysClr val="window" lastClr="FFFFFF"/>
      </a:lt1>
      <a:dk2>
        <a:srgbClr val="001030"/>
      </a:dk2>
      <a:lt2>
        <a:srgbClr val="BDD6FF"/>
      </a:lt2>
      <a:accent1>
        <a:srgbClr val="6055B8"/>
      </a:accent1>
      <a:accent2>
        <a:srgbClr val="4A207E"/>
      </a:accent2>
      <a:accent3>
        <a:srgbClr val="E1FF00"/>
      </a:accent3>
      <a:accent4>
        <a:srgbClr val="FED7FF"/>
      </a:accent4>
      <a:accent5>
        <a:srgbClr val="3EFF17"/>
      </a:accent5>
      <a:accent6>
        <a:srgbClr val="9E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14AC7E2B3FF42917A3DF33F4B4776" ma:contentTypeVersion="13" ma:contentTypeDescription="Create a new document." ma:contentTypeScope="" ma:versionID="96c72cedf5c876f9290bca47fc0728ac">
  <xsd:schema xmlns:xsd="http://www.w3.org/2001/XMLSchema" xmlns:xs="http://www.w3.org/2001/XMLSchema" xmlns:p="http://schemas.microsoft.com/office/2006/metadata/properties" xmlns:ns2="dd246cf9-e293-45d1-9c4b-51df16c28e94" xmlns:ns3="f32d0601-559e-4ddb-839b-02a8f7230e67" targetNamespace="http://schemas.microsoft.com/office/2006/metadata/properties" ma:root="true" ma:fieldsID="168fca70bab883850dda4fd6d0d95bb3" ns2:_="" ns3:_="">
    <xsd:import namespace="dd246cf9-e293-45d1-9c4b-51df16c28e94"/>
    <xsd:import namespace="f32d0601-559e-4ddb-839b-02a8f723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6cf9-e293-45d1-9c4b-51df16c2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0601-559e-4ddb-839b-02a8f7230e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0225f47-6aa4-4cc7-8a95-1ecf0ad7510c}" ma:internalName="TaxCatchAll" ma:showField="CatchAllData" ma:web="f32d0601-559e-4ddb-839b-02a8f7230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2d0601-559e-4ddb-839b-02a8f7230e67" xsi:nil="true"/>
    <lcf76f155ced4ddcb4097134ff3c332f xmlns="dd246cf9-e293-45d1-9c4b-51df16c28e94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</documentManagement>
</p:properties>
</file>

<file path=customXml/itemProps1.xml><?xml version="1.0" encoding="utf-8"?>
<ds:datastoreItem xmlns:ds="http://schemas.openxmlformats.org/officeDocument/2006/customXml" ds:itemID="{54DF4205-2150-4BEA-B12C-27AE09D6D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ED701-0EEB-43A6-A0A9-6C2FC5C7D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6cf9-e293-45d1-9c4b-51df16c28e94"/>
    <ds:schemaRef ds:uri="f32d0601-559e-4ddb-839b-02a8f723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8D2FE-C8C7-4082-8CE3-3EAD0ED67B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A91416-1C8E-4E73-9AF1-BC390487C2AD}">
  <ds:schemaRefs>
    <ds:schemaRef ds:uri="http://schemas.microsoft.com/office/2006/metadata/properties"/>
    <ds:schemaRef ds:uri="http://schemas.microsoft.com/office/infopath/2007/PartnerControls"/>
    <ds:schemaRef ds:uri="f32d0601-559e-4ddb-839b-02a8f7230e67"/>
    <ds:schemaRef ds:uri="dd246cf9-e293-45d1-9c4b-51df16c28e94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EDD 2022 Word Template</vt:lpstr>
    </vt:vector>
  </TitlesOfParts>
  <Company>ICF NEXT</Company>
  <LinksUpToDate>false</LinksUpToDate>
  <CharactersWithSpaces>6014</CharactersWithSpaces>
  <SharedDoc>false</SharedDoc>
  <HLinks>
    <vt:vector size="54" baseType="variant">
      <vt:variant>
        <vt:i4>7733303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https://twitter.com/EuropeanYouthEU</vt:lpwstr>
      </vt:variant>
      <vt:variant>
        <vt:lpwstr/>
      </vt:variant>
      <vt:variant>
        <vt:i4>5308489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https://www.facebook.com/EuropeanYouthEU</vt:lpwstr>
      </vt:variant>
      <vt:variant>
        <vt:lpwstr/>
      </vt:variant>
      <vt:variant>
        <vt:i4>3932257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https://www.instagram.com/european_youth_eu/?hl=pl</vt:lpwstr>
      </vt:variant>
      <vt:variant>
        <vt:lpwstr/>
      </vt:variant>
      <vt:variant>
        <vt:i4>3538960</vt:i4>
      </vt:variant>
      <vt:variant>
        <vt:i4>12</vt:i4>
      </vt:variant>
      <vt:variant>
        <vt:i4>0</vt:i4>
      </vt:variant>
      <vt:variant>
        <vt:i4>5</vt:i4>
      </vt:variant>
      <vt:variant>
        <vt:lpwstr>https://voices.youth.europa.eu/</vt:lpwstr>
      </vt:variant>
      <vt:variant>
        <vt:lpwstr>/</vt:lpwstr>
      </vt:variant>
      <vt:variant>
        <vt:i4>6881375</vt:i4>
      </vt:variant>
      <vt:variant>
        <vt:i4>9</vt:i4>
      </vt:variant>
      <vt:variant>
        <vt:i4>0</vt:i4>
      </vt:variant>
      <vt:variant>
        <vt:i4>5</vt:i4>
      </vt:variant>
      <vt:variant>
        <vt:lpwstr>https://europa.eu/youth/year-of-youth_pl</vt:lpwstr>
      </vt:variant>
      <vt:variant>
        <vt:lpwstr/>
      </vt:variant>
      <vt:variant>
        <vt:i4>6815839</vt:i4>
      </vt:variant>
      <vt:variant>
        <vt:i4>6</vt:i4>
      </vt:variant>
      <vt:variant>
        <vt:i4>0</vt:i4>
      </vt:variant>
      <vt:variant>
        <vt:i4>5</vt:i4>
      </vt:variant>
      <vt:variant>
        <vt:lpwstr>https://youth.europa.eu/year-of-youth_pl</vt:lpwstr>
      </vt:variant>
      <vt:variant>
        <vt:lpwstr/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>https://youthvoices.eu/</vt:lpwstr>
      </vt:variant>
      <vt:variant>
        <vt:lpwstr>/</vt:lpwstr>
      </vt:variant>
      <vt:variant>
        <vt:i4>6881375</vt:i4>
      </vt:variant>
      <vt:variant>
        <vt:i4>0</vt:i4>
      </vt:variant>
      <vt:variant>
        <vt:i4>0</vt:i4>
      </vt:variant>
      <vt:variant>
        <vt:i4>5</vt:i4>
      </vt:variant>
      <vt:variant>
        <vt:lpwstr>https://europa.eu/youth/year-of-youth_pl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https://national-policies.eacea.ec.europa.eu/youthwiki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EDD 2022 Word Template</dc:title>
  <dc:subject>Template</dc:subject>
  <dc:creator>kathy lecocq</dc:creator>
  <cp:keywords/>
  <dc:description/>
  <cp:lastModifiedBy>Kinga Kępa</cp:lastModifiedBy>
  <cp:revision>3</cp:revision>
  <dcterms:created xsi:type="dcterms:W3CDTF">2022-10-10T11:18:00Z</dcterms:created>
  <dcterms:modified xsi:type="dcterms:W3CDTF">2022-10-10T11:28:00Z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0x0101007BF14AC7E2B3FF42917A3DF33F4B4776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2022-09-15T08:02:33Z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9888bcfe-eae7-49d0-9c93-d60468503e31</vt:lpwstr>
  </property>
  <property fmtid="{D5CDD505-2E9C-101B-9397-08002B2CF9AE}" pid="9" name="MSIP_Label_6bd9ddd1-4d20-43f6-abfa-fc3c07406f94_ContentBits">
    <vt:lpwstr>0</vt:lpwstr>
  </property>
</Properties>
</file>